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3E43C0" w:rsidRDefault="000B2479" w:rsidP="009A3A5D">
      <w:pPr>
        <w:widowControl w:val="0"/>
        <w:spacing w:before="120"/>
        <w:jc w:val="both"/>
        <w:rPr>
          <w:b/>
          <w:caps/>
        </w:rPr>
      </w:pPr>
    </w:p>
    <w:p w:rsidR="000B2479" w:rsidRPr="003E43C0" w:rsidRDefault="000B2479" w:rsidP="00E655BC">
      <w:pPr>
        <w:widowControl w:val="0"/>
        <w:spacing w:before="120"/>
        <w:jc w:val="center"/>
        <w:rPr>
          <w:b/>
          <w:caps/>
        </w:rPr>
      </w:pPr>
    </w:p>
    <w:p w:rsidR="000B2479" w:rsidRPr="003E43C0" w:rsidRDefault="000B2479" w:rsidP="00E655BC">
      <w:pPr>
        <w:widowControl w:val="0"/>
        <w:spacing w:before="120"/>
        <w:jc w:val="center"/>
        <w:rPr>
          <w:b/>
          <w:caps/>
        </w:rPr>
      </w:pPr>
    </w:p>
    <w:p w:rsidR="000B2479" w:rsidRPr="003E43C0" w:rsidRDefault="000B2479" w:rsidP="00E655BC">
      <w:pPr>
        <w:widowControl w:val="0"/>
        <w:spacing w:before="120"/>
        <w:jc w:val="center"/>
        <w:rPr>
          <w:b/>
          <w:caps/>
        </w:rPr>
      </w:pPr>
    </w:p>
    <w:p w:rsidR="000B2479" w:rsidRPr="003E43C0" w:rsidRDefault="000F5A52" w:rsidP="00E655BC">
      <w:pPr>
        <w:widowControl w:val="0"/>
        <w:spacing w:before="120"/>
        <w:jc w:val="center"/>
        <w:rPr>
          <w:b/>
          <w:caps/>
        </w:rPr>
      </w:pPr>
      <w:r w:rsidRPr="003E43C0">
        <w:rPr>
          <w:b/>
          <w:caps/>
        </w:rPr>
        <w:t>Закупочная</w:t>
      </w:r>
      <w:r w:rsidR="000B2479" w:rsidRPr="003E43C0">
        <w:rPr>
          <w:b/>
          <w:caps/>
        </w:rPr>
        <w:t xml:space="preserve"> ДОКУМЕНТАЦИЯ</w:t>
      </w:r>
    </w:p>
    <w:p w:rsidR="000F5A52" w:rsidRPr="003E43C0" w:rsidRDefault="000F5A52" w:rsidP="00E655BC">
      <w:pPr>
        <w:widowControl w:val="0"/>
        <w:spacing w:before="120"/>
        <w:jc w:val="center"/>
        <w:rPr>
          <w:b/>
          <w:caps/>
        </w:rPr>
      </w:pPr>
      <w:r w:rsidRPr="003E43C0">
        <w:rPr>
          <w:b/>
          <w:caps/>
        </w:rPr>
        <w:t>п</w:t>
      </w:r>
      <w:r w:rsidR="000652BD" w:rsidRPr="003E43C0">
        <w:rPr>
          <w:b/>
          <w:caps/>
        </w:rPr>
        <w:t>р</w:t>
      </w:r>
      <w:r w:rsidRPr="003E43C0">
        <w:rPr>
          <w:b/>
          <w:caps/>
        </w:rPr>
        <w:t>ао «карлсберг украина»</w:t>
      </w:r>
    </w:p>
    <w:p w:rsidR="000B2479" w:rsidRPr="003E43C0" w:rsidRDefault="000B2479" w:rsidP="00E655BC">
      <w:pPr>
        <w:widowControl w:val="0"/>
        <w:spacing w:before="120"/>
        <w:jc w:val="center"/>
        <w:rPr>
          <w:b/>
        </w:rPr>
      </w:pPr>
    </w:p>
    <w:p w:rsidR="000B2479" w:rsidRPr="003E43C0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sz w:val="24"/>
          <w:szCs w:val="24"/>
        </w:rPr>
      </w:pPr>
    </w:p>
    <w:p w:rsidR="000B2479" w:rsidRPr="003E43C0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b/>
          <w:sz w:val="24"/>
          <w:szCs w:val="24"/>
        </w:rPr>
      </w:pPr>
      <w:r w:rsidRPr="003E43C0">
        <w:rPr>
          <w:sz w:val="24"/>
          <w:szCs w:val="24"/>
        </w:rPr>
        <w:br/>
      </w:r>
    </w:p>
    <w:p w:rsidR="000B2479" w:rsidRPr="003E43C0" w:rsidRDefault="000B2479" w:rsidP="009A3A5D">
      <w:pPr>
        <w:widowControl w:val="0"/>
        <w:suppressAutoHyphens/>
        <w:spacing w:before="120"/>
        <w:jc w:val="both"/>
      </w:pPr>
    </w:p>
    <w:p w:rsidR="000B2479" w:rsidRPr="003E43C0" w:rsidRDefault="000B2479" w:rsidP="009A3A5D">
      <w:pPr>
        <w:widowControl w:val="0"/>
        <w:spacing w:before="120"/>
        <w:jc w:val="both"/>
      </w:pPr>
    </w:p>
    <w:p w:rsidR="000B2479" w:rsidRPr="003E43C0" w:rsidRDefault="000B2479" w:rsidP="009A3A5D">
      <w:pPr>
        <w:widowControl w:val="0"/>
        <w:spacing w:before="120"/>
        <w:jc w:val="both"/>
      </w:pPr>
    </w:p>
    <w:p w:rsidR="000B2479" w:rsidRPr="003E43C0" w:rsidRDefault="000B2479" w:rsidP="009A3A5D">
      <w:pPr>
        <w:widowControl w:val="0"/>
        <w:spacing w:before="120"/>
        <w:jc w:val="both"/>
      </w:pPr>
    </w:p>
    <w:p w:rsidR="000B2479" w:rsidRPr="003E43C0" w:rsidRDefault="000B2479" w:rsidP="009A3A5D">
      <w:pPr>
        <w:widowControl w:val="0"/>
        <w:spacing w:before="120"/>
        <w:jc w:val="both"/>
      </w:pPr>
    </w:p>
    <w:p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:rsidR="000B2479" w:rsidRPr="003E43C0" w:rsidRDefault="000B2479" w:rsidP="009A3A5D">
      <w:pPr>
        <w:widowControl w:val="0"/>
        <w:spacing w:before="120"/>
        <w:jc w:val="both"/>
        <w:rPr>
          <w:b/>
        </w:rPr>
      </w:pPr>
    </w:p>
    <w:p w:rsidR="000F5A52" w:rsidRPr="003E43C0" w:rsidRDefault="000F5A52" w:rsidP="009A3A5D">
      <w:pPr>
        <w:widowControl w:val="0"/>
        <w:spacing w:before="120"/>
        <w:jc w:val="both"/>
        <w:rPr>
          <w:b/>
        </w:rPr>
      </w:pPr>
    </w:p>
    <w:p w:rsidR="000F5A52" w:rsidRPr="003E43C0" w:rsidRDefault="000F5A52" w:rsidP="009A3A5D">
      <w:pPr>
        <w:widowControl w:val="0"/>
        <w:spacing w:before="120"/>
        <w:jc w:val="both"/>
        <w:rPr>
          <w:b/>
        </w:rPr>
      </w:pPr>
    </w:p>
    <w:p w:rsidR="000F5A52" w:rsidRPr="003E43C0" w:rsidRDefault="000F5A52" w:rsidP="009A3A5D">
      <w:pPr>
        <w:widowControl w:val="0"/>
        <w:spacing w:before="120"/>
        <w:jc w:val="both"/>
        <w:rPr>
          <w:b/>
        </w:rPr>
      </w:pPr>
    </w:p>
    <w:p w:rsidR="000B2479" w:rsidRPr="003E43C0" w:rsidRDefault="000B2479" w:rsidP="00E655BC">
      <w:pPr>
        <w:widowControl w:val="0"/>
        <w:spacing w:before="120"/>
        <w:jc w:val="center"/>
        <w:rPr>
          <w:b/>
        </w:rPr>
      </w:pPr>
    </w:p>
    <w:p w:rsidR="000B2479" w:rsidRPr="003E43C0" w:rsidRDefault="000B2479" w:rsidP="00E655BC">
      <w:pPr>
        <w:widowControl w:val="0"/>
        <w:spacing w:before="120"/>
        <w:jc w:val="center"/>
        <w:rPr>
          <w:b/>
        </w:rPr>
      </w:pPr>
    </w:p>
    <w:p w:rsidR="000B2479" w:rsidRPr="003E43C0" w:rsidRDefault="000B2479" w:rsidP="00E655BC">
      <w:pPr>
        <w:widowControl w:val="0"/>
        <w:spacing w:before="120"/>
        <w:jc w:val="center"/>
        <w:rPr>
          <w:b/>
        </w:rPr>
      </w:pPr>
      <w:r w:rsidRPr="003E43C0">
        <w:rPr>
          <w:b/>
        </w:rPr>
        <w:t>Киев</w:t>
      </w:r>
    </w:p>
    <w:p w:rsidR="000B2479" w:rsidRPr="003E43C0" w:rsidRDefault="002E0822" w:rsidP="00E655BC">
      <w:pPr>
        <w:widowControl w:val="0"/>
        <w:spacing w:before="120"/>
        <w:jc w:val="center"/>
        <w:rPr>
          <w:b/>
        </w:rPr>
      </w:pPr>
      <w:r w:rsidRPr="003E43C0">
        <w:rPr>
          <w:b/>
        </w:rPr>
        <w:t>2020</w:t>
      </w:r>
      <w:r w:rsidR="000B2479" w:rsidRPr="003E43C0">
        <w:rPr>
          <w:b/>
        </w:rPr>
        <w:t xml:space="preserve"> г.</w:t>
      </w:r>
    </w:p>
    <w:p w:rsidR="000B2479" w:rsidRPr="003E43C0" w:rsidRDefault="000B2479" w:rsidP="009A3A5D">
      <w:pPr>
        <w:widowControl w:val="0"/>
        <w:spacing w:before="120"/>
        <w:jc w:val="both"/>
        <w:sectPr w:rsidR="000B2479" w:rsidRPr="003E43C0" w:rsidSect="00F67302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3E43C0">
        <w:rPr>
          <w:b/>
        </w:rPr>
        <w:br w:type="page"/>
      </w:r>
    </w:p>
    <w:p w:rsidR="000B2479" w:rsidRPr="003E43C0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lastRenderedPageBreak/>
        <w:t>1. Общие положения</w:t>
      </w:r>
    </w:p>
    <w:p w:rsidR="000B2479" w:rsidRPr="003E43C0" w:rsidRDefault="00564AE3" w:rsidP="000A4DCE">
      <w:pPr>
        <w:autoSpaceDE w:val="0"/>
        <w:autoSpaceDN w:val="0"/>
        <w:adjustRightInd w:val="0"/>
        <w:rPr>
          <w:b/>
        </w:rPr>
      </w:pPr>
      <w:r w:rsidRPr="003E43C0">
        <w:rPr>
          <w:snapToGrid w:val="0"/>
        </w:rPr>
        <w:t>1.</w:t>
      </w:r>
      <w:proofErr w:type="gramStart"/>
      <w:r w:rsidRPr="003E43C0">
        <w:rPr>
          <w:snapToGrid w:val="0"/>
        </w:rPr>
        <w:t>1.</w:t>
      </w:r>
      <w:r w:rsidR="000B2479" w:rsidRPr="003E43C0">
        <w:rPr>
          <w:snapToGrid w:val="0"/>
        </w:rPr>
        <w:t>.</w:t>
      </w:r>
      <w:proofErr w:type="gramEnd"/>
      <w:r w:rsidR="000B2479" w:rsidRPr="003E43C0">
        <w:rPr>
          <w:snapToGrid w:val="0"/>
        </w:rPr>
        <w:t xml:space="preserve"> </w:t>
      </w:r>
      <w:proofErr w:type="spellStart"/>
      <w:r w:rsidR="000B2479" w:rsidRPr="003E43C0">
        <w:rPr>
          <w:snapToGrid w:val="0"/>
        </w:rPr>
        <w:t>П</w:t>
      </w:r>
      <w:r w:rsidR="000652BD" w:rsidRPr="003E43C0">
        <w:rPr>
          <w:snapToGrid w:val="0"/>
        </w:rPr>
        <w:t>р</w:t>
      </w:r>
      <w:r w:rsidR="000B2479" w:rsidRPr="003E43C0">
        <w:rPr>
          <w:snapToGrid w:val="0"/>
        </w:rPr>
        <w:t>АО</w:t>
      </w:r>
      <w:proofErr w:type="spellEnd"/>
      <w:r w:rsidR="000B2479" w:rsidRPr="003E43C0">
        <w:rPr>
          <w:snapToGrid w:val="0"/>
        </w:rPr>
        <w:t xml:space="preserve"> «КАРЛСБЕРГ УКРАИНА» - юридический адрес: </w:t>
      </w:r>
      <w:r w:rsidR="009A3A5D" w:rsidRPr="003E43C0">
        <w:rPr>
          <w:snapToGrid w:val="0"/>
        </w:rPr>
        <w:t xml:space="preserve">69076  </w:t>
      </w:r>
      <w:r w:rsidR="000B2479" w:rsidRPr="003E43C0">
        <w:rPr>
          <w:snapToGrid w:val="0"/>
        </w:rPr>
        <w:t xml:space="preserve">Украина, </w:t>
      </w:r>
      <w:r w:rsidR="009A3A5D" w:rsidRPr="003E43C0">
        <w:rPr>
          <w:snapToGrid w:val="0"/>
        </w:rPr>
        <w:t xml:space="preserve">г. Запорожье ул. </w:t>
      </w:r>
      <w:r w:rsidR="00E36963" w:rsidRPr="003E43C0">
        <w:rPr>
          <w:snapToGrid w:val="0"/>
        </w:rPr>
        <w:t xml:space="preserve">Василия </w:t>
      </w:r>
      <w:proofErr w:type="spellStart"/>
      <w:r w:rsidR="00E36963" w:rsidRPr="003E43C0">
        <w:rPr>
          <w:snapToGrid w:val="0"/>
        </w:rPr>
        <w:t>Стуса</w:t>
      </w:r>
      <w:proofErr w:type="spellEnd"/>
      <w:r w:rsidR="009A3A5D" w:rsidRPr="003E43C0">
        <w:rPr>
          <w:snapToGrid w:val="0"/>
        </w:rPr>
        <w:t>, 6</w:t>
      </w:r>
      <w:r w:rsidR="009A3A5D" w:rsidRPr="003E43C0">
        <w:rPr>
          <w:snapToGrid w:val="0"/>
        </w:rPr>
        <w:br/>
      </w:r>
      <w:r w:rsidR="000B2479" w:rsidRPr="003E43C0">
        <w:rPr>
          <w:snapToGrid w:val="0"/>
        </w:rPr>
        <w:t xml:space="preserve">(далее — Организатор) Уведомлением о </w:t>
      </w:r>
      <w:r w:rsidR="009F15B1" w:rsidRPr="003E43C0">
        <w:rPr>
          <w:snapToGrid w:val="0"/>
        </w:rPr>
        <w:t>проведении тендера</w:t>
      </w:r>
      <w:r w:rsidR="000B2479" w:rsidRPr="003E43C0">
        <w:rPr>
          <w:snapToGrid w:val="0"/>
        </w:rPr>
        <w:t>, размещенным на Интернет- сайте Организатора (адрес сайта: http://ru.carlsbergukraine.com/company/) приглашает поставщиков (далее — Участники) к участию в процедуре по выбору поставщика</w:t>
      </w:r>
      <w:r w:rsidR="000F5A52" w:rsidRPr="003E43C0">
        <w:rPr>
          <w:snapToGrid w:val="0"/>
        </w:rPr>
        <w:t xml:space="preserve"> товаров, работ, услуг согласно Спецификации (Приложение №</w:t>
      </w:r>
      <w:r w:rsidR="00165D9B" w:rsidRPr="003E43C0">
        <w:rPr>
          <w:snapToGrid w:val="0"/>
        </w:rPr>
        <w:t>2).</w:t>
      </w:r>
    </w:p>
    <w:p w:rsidR="000B2479" w:rsidRPr="003E43C0" w:rsidRDefault="00564AE3" w:rsidP="009A3A5D">
      <w:pPr>
        <w:widowControl w:val="0"/>
        <w:suppressAutoHyphens/>
        <w:spacing w:before="120"/>
        <w:jc w:val="both"/>
        <w:rPr>
          <w:b/>
          <w:bCs/>
          <w:i/>
        </w:rPr>
      </w:pPr>
      <w:r w:rsidRPr="003E43C0">
        <w:rPr>
          <w:snapToGrid w:val="0"/>
        </w:rPr>
        <w:t>1</w:t>
      </w:r>
      <w:r w:rsidR="000B2479" w:rsidRPr="003E43C0">
        <w:rPr>
          <w:snapToGrid w:val="0"/>
        </w:rPr>
        <w:t xml:space="preserve">.2. По результатам </w:t>
      </w:r>
      <w:r w:rsidR="000F5A52" w:rsidRPr="003E43C0">
        <w:rPr>
          <w:snapToGrid w:val="0"/>
        </w:rPr>
        <w:t xml:space="preserve">проведенного тендера </w:t>
      </w:r>
      <w:r w:rsidR="000B2479" w:rsidRPr="003E43C0">
        <w:rPr>
          <w:snapToGrid w:val="0"/>
        </w:rPr>
        <w:t xml:space="preserve">будет произведен </w:t>
      </w:r>
      <w:r w:rsidR="000B2479" w:rsidRPr="003E43C0">
        <w:rPr>
          <w:b/>
        </w:rPr>
        <w:t>выбор одного либо нескольких поставщиков на усмотрение Организатора.</w:t>
      </w:r>
    </w:p>
    <w:p w:rsidR="000B2479" w:rsidRPr="003E43C0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</w:t>
      </w:r>
      <w:r w:rsidR="00A31F66" w:rsidRPr="003E43C0">
        <w:rPr>
          <w:sz w:val="24"/>
          <w:szCs w:val="24"/>
        </w:rPr>
        <w:t>.3</w:t>
      </w:r>
      <w:r w:rsidR="000B2479" w:rsidRPr="003E43C0">
        <w:rPr>
          <w:sz w:val="24"/>
          <w:szCs w:val="24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3E43C0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D47643" w:rsidRPr="003E43C0">
        <w:rPr>
          <w:sz w:val="24"/>
          <w:szCs w:val="24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3E43C0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D47643"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 xml:space="preserve">. Заключенный по результатам </w:t>
      </w:r>
      <w:r w:rsidR="00E655BC" w:rsidRPr="003E43C0">
        <w:rPr>
          <w:sz w:val="24"/>
          <w:szCs w:val="24"/>
        </w:rPr>
        <w:t xml:space="preserve">проведенной процедуры </w:t>
      </w:r>
      <w:r w:rsidR="000B2479" w:rsidRPr="003E43C0">
        <w:rPr>
          <w:sz w:val="24"/>
          <w:szCs w:val="24"/>
        </w:rPr>
        <w:t>Договор, фиксирует все достигнутые сторонами договоренности.</w:t>
      </w:r>
    </w:p>
    <w:p w:rsidR="00A31F66" w:rsidRPr="003E43C0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D47643" w:rsidRPr="003E43C0">
        <w:rPr>
          <w:sz w:val="24"/>
          <w:szCs w:val="24"/>
        </w:rPr>
        <w:t>6</w:t>
      </w:r>
      <w:r w:rsidRPr="003E43C0">
        <w:rPr>
          <w:sz w:val="24"/>
          <w:szCs w:val="24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3E43C0">
        <w:rPr>
          <w:sz w:val="24"/>
          <w:szCs w:val="24"/>
        </w:rPr>
        <w:t>.</w:t>
      </w:r>
    </w:p>
    <w:p w:rsidR="000B1C55" w:rsidRPr="003E43C0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1.</w:t>
      </w:r>
      <w:r w:rsidR="000B1C55" w:rsidRPr="003E43C0">
        <w:rPr>
          <w:sz w:val="24"/>
          <w:szCs w:val="24"/>
        </w:rPr>
        <w:t xml:space="preserve">7. </w:t>
      </w:r>
      <w:proofErr w:type="spellStart"/>
      <w:r w:rsidR="000B1C55" w:rsidRPr="003E43C0">
        <w:rPr>
          <w:sz w:val="24"/>
          <w:szCs w:val="24"/>
        </w:rPr>
        <w:t>П</w:t>
      </w:r>
      <w:r w:rsidR="00EC71CE" w:rsidRPr="003E43C0">
        <w:rPr>
          <w:sz w:val="24"/>
          <w:szCs w:val="24"/>
        </w:rPr>
        <w:t>р</w:t>
      </w:r>
      <w:r w:rsidR="000B1C55" w:rsidRPr="003E43C0">
        <w:rPr>
          <w:sz w:val="24"/>
          <w:szCs w:val="24"/>
        </w:rPr>
        <w:t>АО</w:t>
      </w:r>
      <w:proofErr w:type="spellEnd"/>
      <w:r w:rsidR="000B1C55" w:rsidRPr="003E43C0">
        <w:rPr>
          <w:sz w:val="24"/>
          <w:szCs w:val="24"/>
        </w:rPr>
        <w:t xml:space="preserve"> «Карлсберг Украина» оставляет за собой право проводить сбор коммерческих предложений </w:t>
      </w:r>
      <w:r w:rsidR="00F83C06" w:rsidRPr="003E43C0">
        <w:rPr>
          <w:sz w:val="24"/>
          <w:szCs w:val="24"/>
        </w:rPr>
        <w:t>на электронной</w:t>
      </w:r>
      <w:r w:rsidR="000B1C55" w:rsidRPr="003E43C0">
        <w:rPr>
          <w:sz w:val="24"/>
          <w:szCs w:val="24"/>
        </w:rPr>
        <w:t xml:space="preserve"> торговой площадке с предварительным </w:t>
      </w:r>
      <w:r w:rsidR="00F83C06" w:rsidRPr="003E43C0">
        <w:rPr>
          <w:sz w:val="24"/>
          <w:szCs w:val="24"/>
        </w:rPr>
        <w:t>уведомлением участников</w:t>
      </w:r>
      <w:r w:rsidR="000B1C55" w:rsidRPr="003E43C0">
        <w:rPr>
          <w:sz w:val="24"/>
          <w:szCs w:val="24"/>
        </w:rPr>
        <w:t xml:space="preserve"> о такой процедуре.</w:t>
      </w:r>
    </w:p>
    <w:p w:rsidR="000B2479" w:rsidRPr="003E43C0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b w:val="0"/>
          <w:sz w:val="24"/>
          <w:szCs w:val="24"/>
        </w:rPr>
      </w:pPr>
      <w:r w:rsidRPr="003E43C0">
        <w:rPr>
          <w:b w:val="0"/>
          <w:sz w:val="24"/>
          <w:szCs w:val="24"/>
        </w:rPr>
        <w:t>1.</w:t>
      </w:r>
      <w:r w:rsidR="00680619" w:rsidRPr="003E43C0">
        <w:rPr>
          <w:b w:val="0"/>
          <w:sz w:val="24"/>
          <w:szCs w:val="24"/>
        </w:rPr>
        <w:t>8</w:t>
      </w:r>
      <w:r w:rsidR="000F5A52" w:rsidRPr="003E43C0">
        <w:rPr>
          <w:b w:val="0"/>
          <w:sz w:val="24"/>
          <w:szCs w:val="24"/>
        </w:rPr>
        <w:t xml:space="preserve">. </w:t>
      </w:r>
      <w:r w:rsidR="000B2479" w:rsidRPr="003E43C0">
        <w:rPr>
          <w:b w:val="0"/>
          <w:sz w:val="24"/>
          <w:szCs w:val="24"/>
        </w:rPr>
        <w:t xml:space="preserve">Все споры и разногласия, возникающие в связи с проведением </w:t>
      </w:r>
      <w:r w:rsidR="00290DF3" w:rsidRPr="003E43C0">
        <w:rPr>
          <w:b w:val="0"/>
          <w:sz w:val="24"/>
          <w:szCs w:val="24"/>
        </w:rPr>
        <w:t>тендера</w:t>
      </w:r>
      <w:r w:rsidR="000B2479" w:rsidRPr="003E43C0">
        <w:rPr>
          <w:b w:val="0"/>
          <w:sz w:val="24"/>
          <w:szCs w:val="24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3E43C0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2</w:t>
      </w:r>
      <w:r w:rsidR="000B2479" w:rsidRPr="003E43C0">
        <w:rPr>
          <w:sz w:val="24"/>
          <w:szCs w:val="24"/>
        </w:rPr>
        <w:t xml:space="preserve">. </w:t>
      </w:r>
      <w:r w:rsidR="00680619" w:rsidRPr="003E43C0">
        <w:rPr>
          <w:sz w:val="24"/>
          <w:szCs w:val="24"/>
        </w:rPr>
        <w:t>Порядок предоставления</w:t>
      </w:r>
      <w:r w:rsidR="00736A62" w:rsidRPr="003E43C0">
        <w:rPr>
          <w:sz w:val="24"/>
          <w:szCs w:val="24"/>
        </w:rPr>
        <w:t xml:space="preserve"> Предложений Участниками тендера</w:t>
      </w:r>
    </w:p>
    <w:p w:rsidR="0072068F" w:rsidRPr="003E43C0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Для принятия участия в тендере Участник</w:t>
      </w:r>
      <w:r w:rsidR="00165D9B" w:rsidRPr="003E43C0">
        <w:rPr>
          <w:sz w:val="24"/>
          <w:szCs w:val="24"/>
        </w:rPr>
        <w:t xml:space="preserve"> формирует пакет документов согласно Приложению №1 данного документа: </w:t>
      </w:r>
      <w:r w:rsidRPr="003E43C0">
        <w:rPr>
          <w:sz w:val="24"/>
          <w:szCs w:val="24"/>
        </w:rPr>
        <w:t xml:space="preserve"> </w:t>
      </w:r>
    </w:p>
    <w:p w:rsidR="00165D9B" w:rsidRPr="003E43C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Заявка на участие в тендере;</w:t>
      </w:r>
    </w:p>
    <w:p w:rsidR="0072068F" w:rsidRPr="003E43C0" w:rsidRDefault="001D0941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Информация о контрагенте</w:t>
      </w:r>
      <w:r w:rsidR="0072068F" w:rsidRPr="003E43C0">
        <w:rPr>
          <w:sz w:val="24"/>
          <w:szCs w:val="24"/>
        </w:rPr>
        <w:t>;</w:t>
      </w:r>
    </w:p>
    <w:p w:rsidR="00165D9B" w:rsidRPr="003E43C0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Заявление о соответствии требованиям Организатора;</w:t>
      </w:r>
    </w:p>
    <w:p w:rsidR="0072068F" w:rsidRPr="003E43C0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Коммерчес</w:t>
      </w:r>
      <w:r w:rsidR="00165D9B" w:rsidRPr="003E43C0">
        <w:rPr>
          <w:sz w:val="24"/>
          <w:szCs w:val="24"/>
        </w:rPr>
        <w:t>кое предложение</w:t>
      </w:r>
      <w:r w:rsidR="006F2617" w:rsidRPr="003E43C0">
        <w:rPr>
          <w:sz w:val="24"/>
          <w:szCs w:val="24"/>
        </w:rPr>
        <w:t xml:space="preserve"> (Форма ценового предложения)</w:t>
      </w:r>
      <w:r w:rsidR="00165D9B" w:rsidRPr="003E43C0">
        <w:rPr>
          <w:sz w:val="24"/>
          <w:szCs w:val="24"/>
        </w:rPr>
        <w:t>.</w:t>
      </w:r>
    </w:p>
    <w:p w:rsidR="00B16A25" w:rsidRPr="003E43C0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Также Участник формирует пакет документов, который включает:</w:t>
      </w:r>
    </w:p>
    <w:p w:rsidR="000F5A52" w:rsidRPr="003E43C0" w:rsidRDefault="003720A0" w:rsidP="000F5A52">
      <w:pPr>
        <w:pStyle w:val="ab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b/>
          <w:bCs/>
          <w:sz w:val="24"/>
          <w:szCs w:val="24"/>
        </w:rPr>
        <w:t>для Юридических лиц</w:t>
      </w:r>
      <w:r w:rsidR="000F5A52" w:rsidRPr="003E43C0">
        <w:rPr>
          <w:rFonts w:ascii="Times New Roman" w:hAnsi="Times New Roman"/>
          <w:b/>
          <w:bCs/>
          <w:sz w:val="24"/>
          <w:szCs w:val="24"/>
        </w:rPr>
        <w:t>:</w:t>
      </w:r>
    </w:p>
    <w:p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Устав предприятия или </w:t>
      </w:r>
      <w:proofErr w:type="gramStart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выписка  из</w:t>
      </w:r>
      <w:proofErr w:type="gramEnd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Выписка из ЕГР на последнюю дату; </w:t>
      </w:r>
    </w:p>
    <w:p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Выписка из ЕГРПОУ (справка статистики); </w:t>
      </w:r>
    </w:p>
    <w:p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Свидетельство плательщика НДС; </w:t>
      </w:r>
    </w:p>
    <w:p w:rsidR="00EC71CE" w:rsidRPr="003E43C0" w:rsidRDefault="00EC71CE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Форма 1ДФ за последний отчетный период на момент предоставления коммерческого предложения,</w:t>
      </w:r>
    </w:p>
    <w:p w:rsidR="003720A0" w:rsidRPr="003E43C0" w:rsidRDefault="003720A0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3E43C0" w:rsidRDefault="00954448" w:rsidP="000F5A52">
      <w:pPr>
        <w:pStyle w:val="ab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r w:rsidRPr="003E43C0">
        <w:rPr>
          <w:rFonts w:ascii="Times New Roman" w:hAnsi="Times New Roman"/>
          <w:b/>
          <w:bCs/>
          <w:sz w:val="24"/>
          <w:szCs w:val="24"/>
        </w:rPr>
        <w:t>для ф</w:t>
      </w:r>
      <w:r w:rsidR="003720A0" w:rsidRPr="003E43C0">
        <w:rPr>
          <w:rFonts w:ascii="Times New Roman" w:hAnsi="Times New Roman"/>
          <w:b/>
          <w:bCs/>
          <w:sz w:val="24"/>
          <w:szCs w:val="24"/>
        </w:rPr>
        <w:t>изических лиц – предпринимателей</w:t>
      </w:r>
      <w:r w:rsidR="000F5A52" w:rsidRPr="003E43C0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3720A0" w:rsidRDefault="003720A0" w:rsidP="003720A0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ФЛПа</w:t>
      </w:r>
      <w:proofErr w:type="spellEnd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2. Свидетельство плательщика НДС или Единого налога;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3. Справка о присвоении ИНН;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4. Паспорт (1,2,3 и страница с пропиской); 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5. Согласие на обработку персональных данных.</w:t>
      </w:r>
    </w:p>
    <w:p w:rsidR="00CD2040" w:rsidRPr="003E43C0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bookmarkStart w:id="17" w:name="_GoBack"/>
      <w:bookmarkEnd w:id="17"/>
      <w:r w:rsidRPr="003E43C0">
        <w:rPr>
          <w:sz w:val="24"/>
          <w:szCs w:val="24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3E43C0">
        <w:rPr>
          <w:sz w:val="24"/>
          <w:szCs w:val="24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3E43C0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3E43C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3E43C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Полученные документы возврату не подлежат.</w:t>
      </w:r>
    </w:p>
    <w:p w:rsidR="00B4592D" w:rsidRPr="003E43C0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3E43C0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sz w:val="24"/>
          <w:szCs w:val="24"/>
        </w:rPr>
      </w:pPr>
    </w:p>
    <w:p w:rsidR="008B2CF7" w:rsidRPr="003E43C0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Рассмотрение</w:t>
      </w:r>
      <w:r w:rsidR="00D74AC0" w:rsidRPr="003E43C0">
        <w:rPr>
          <w:sz w:val="24"/>
          <w:szCs w:val="24"/>
        </w:rPr>
        <w:t xml:space="preserve"> и оценка</w:t>
      </w:r>
      <w:r w:rsidRPr="003E43C0">
        <w:rPr>
          <w:sz w:val="24"/>
          <w:szCs w:val="24"/>
        </w:rPr>
        <w:t xml:space="preserve"> Предложений Участников представителями Организатора</w:t>
      </w:r>
    </w:p>
    <w:p w:rsidR="00D74AC0" w:rsidRPr="003E43C0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3E43C0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3E43C0">
        <w:rPr>
          <w:sz w:val="24"/>
          <w:szCs w:val="24"/>
        </w:rPr>
        <w:t>. П</w:t>
      </w:r>
      <w:r w:rsidRPr="003E43C0">
        <w:rPr>
          <w:sz w:val="24"/>
          <w:szCs w:val="24"/>
        </w:rPr>
        <w:t>ри это</w:t>
      </w:r>
      <w:r w:rsidR="00564AE3" w:rsidRPr="003E43C0">
        <w:rPr>
          <w:sz w:val="24"/>
          <w:szCs w:val="24"/>
        </w:rPr>
        <w:t>м</w:t>
      </w:r>
      <w:r w:rsidRPr="003E43C0">
        <w:rPr>
          <w:sz w:val="24"/>
          <w:szCs w:val="24"/>
        </w:rPr>
        <w:t xml:space="preserve"> Организатор вправе отклонить Предложения, ко</w:t>
      </w:r>
      <w:r w:rsidR="00564AE3" w:rsidRPr="003E43C0">
        <w:rPr>
          <w:sz w:val="24"/>
          <w:szCs w:val="24"/>
        </w:rPr>
        <w:t>торые оформлены не в соответствии с требованиями настоящей документации.</w:t>
      </w:r>
    </w:p>
    <w:p w:rsidR="003720A0" w:rsidRPr="003E43C0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t>По результатам рассмотрения заявок не допускаются</w:t>
      </w:r>
      <w:r w:rsidR="00B94C6F" w:rsidRPr="003E43C0">
        <w:rPr>
          <w:sz w:val="24"/>
          <w:szCs w:val="24"/>
        </w:rPr>
        <w:t xml:space="preserve"> к окончательному</w:t>
      </w:r>
      <w:r w:rsidRPr="003E43C0">
        <w:rPr>
          <w:sz w:val="24"/>
          <w:szCs w:val="24"/>
        </w:rPr>
        <w:t xml:space="preserve"> </w:t>
      </w:r>
      <w:r w:rsidR="00B94C6F" w:rsidRPr="003E43C0">
        <w:rPr>
          <w:sz w:val="24"/>
          <w:szCs w:val="24"/>
        </w:rPr>
        <w:t>конкурсу</w:t>
      </w:r>
      <w:r w:rsidRPr="003E43C0">
        <w:rPr>
          <w:sz w:val="24"/>
          <w:szCs w:val="24"/>
        </w:rPr>
        <w:t xml:space="preserve"> претенденты следующих категорий:</w:t>
      </w:r>
    </w:p>
    <w:p w:rsidR="00B94C6F" w:rsidRPr="003E43C0" w:rsidRDefault="00B94C6F" w:rsidP="00B94C6F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proofErr w:type="gramStart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1 .</w:t>
      </w:r>
      <w:proofErr w:type="gramEnd"/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Находящиеся в стадии реорганизации</w:t>
      </w:r>
      <w:r w:rsidR="0018498F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ликвидации или банкротства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;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2 . Сообщившие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себе сведения, не соответствующие действительности</w:t>
      </w:r>
      <w:r w:rsidR="00EC3EE8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как ошибочно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так и с целью явного или намеренного введения в заблуждение Организатора;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3 . 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Те, которые н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предостав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или всех необходимых документов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;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4 . 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Те, которые с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ознатель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но отказываются от коммуникации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разъяснений и дополнительной информации по запросам или уточнениях по финан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совым, техническим, производственным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или другим показателям относительно объекта тендера.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>5 . Имеющих просроченную дебиторскую задолженность более 30 дней .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 . Негативно зарекомендовавших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себя во время предыдущего сотрудничества с </w:t>
      </w:r>
      <w:r w:rsidR="00EE736B"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Организатором</w:t>
      </w:r>
      <w:r w:rsidRPr="003E43C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564AE3" w:rsidRPr="003E43C0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sz w:val="24"/>
          <w:szCs w:val="24"/>
        </w:rPr>
      </w:pPr>
      <w:r w:rsidRPr="003E43C0">
        <w:rPr>
          <w:sz w:val="24"/>
          <w:szCs w:val="24"/>
        </w:rPr>
        <w:lastRenderedPageBreak/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3E43C0" w:rsidRDefault="000B2479" w:rsidP="009A3A5D">
      <w:pPr>
        <w:jc w:val="both"/>
      </w:pPr>
    </w:p>
    <w:p w:rsidR="000B2479" w:rsidRPr="003E43C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4</w:t>
      </w:r>
      <w:r w:rsidR="000B2479" w:rsidRPr="003E43C0">
        <w:rPr>
          <w:sz w:val="24"/>
          <w:szCs w:val="24"/>
        </w:rPr>
        <w:t xml:space="preserve">. Определение Победителя </w:t>
      </w:r>
      <w:r w:rsidR="006D0CA2" w:rsidRPr="003E43C0">
        <w:rPr>
          <w:sz w:val="24"/>
          <w:szCs w:val="24"/>
        </w:rPr>
        <w:t>тендера</w:t>
      </w:r>
    </w:p>
    <w:p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  <w:r w:rsidRPr="003E43C0">
        <w:rPr>
          <w:sz w:val="24"/>
          <w:szCs w:val="24"/>
        </w:rPr>
        <w:t>4.</w:t>
      </w:r>
      <w:r w:rsidR="000B2479" w:rsidRPr="003E43C0">
        <w:rPr>
          <w:sz w:val="24"/>
          <w:szCs w:val="24"/>
        </w:rPr>
        <w:t xml:space="preserve">1. Победитель/Победители </w:t>
      </w:r>
      <w:r w:rsidR="006D0CA2" w:rsidRPr="003E43C0">
        <w:rPr>
          <w:sz w:val="24"/>
          <w:szCs w:val="24"/>
        </w:rPr>
        <w:t>тендера</w:t>
      </w:r>
      <w:r w:rsidR="000B2479" w:rsidRPr="003E43C0">
        <w:rPr>
          <w:sz w:val="24"/>
          <w:szCs w:val="24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  <w:r w:rsidRPr="003E43C0">
        <w:rPr>
          <w:sz w:val="24"/>
          <w:szCs w:val="24"/>
        </w:rPr>
        <w:t>4</w:t>
      </w:r>
      <w:r w:rsidR="00564AE3" w:rsidRPr="003E43C0">
        <w:rPr>
          <w:sz w:val="24"/>
          <w:szCs w:val="24"/>
        </w:rPr>
        <w:t>.2</w:t>
      </w:r>
      <w:r w:rsidR="000B2479" w:rsidRPr="003E43C0">
        <w:rPr>
          <w:sz w:val="24"/>
          <w:szCs w:val="24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3E43C0">
        <w:rPr>
          <w:sz w:val="24"/>
          <w:szCs w:val="24"/>
        </w:rPr>
        <w:t>тендера</w:t>
      </w:r>
      <w:r w:rsidR="000B2479" w:rsidRPr="003E43C0">
        <w:rPr>
          <w:sz w:val="24"/>
          <w:szCs w:val="24"/>
        </w:rPr>
        <w:t xml:space="preserve"> и о месте и порядке подписания договора поставки.</w:t>
      </w:r>
    </w:p>
    <w:p w:rsidR="00564AE3" w:rsidRPr="003E43C0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sz w:val="24"/>
          <w:szCs w:val="24"/>
        </w:rPr>
      </w:pPr>
    </w:p>
    <w:p w:rsidR="000B2479" w:rsidRPr="003E43C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>.  Подписание Договора</w:t>
      </w:r>
    </w:p>
    <w:p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5</w:t>
      </w:r>
      <w:r w:rsidR="000B2479" w:rsidRPr="003E43C0">
        <w:rPr>
          <w:sz w:val="24"/>
          <w:szCs w:val="24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3E43C0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sz w:val="24"/>
          <w:szCs w:val="24"/>
        </w:rPr>
      </w:pPr>
      <w:r w:rsidRPr="003E43C0">
        <w:rPr>
          <w:sz w:val="24"/>
          <w:szCs w:val="24"/>
        </w:rPr>
        <w:t>6</w:t>
      </w:r>
      <w:r w:rsidR="00564AE3" w:rsidRPr="003E43C0">
        <w:rPr>
          <w:sz w:val="24"/>
          <w:szCs w:val="24"/>
        </w:rPr>
        <w:t>.</w:t>
      </w:r>
      <w:r w:rsidR="000B2479" w:rsidRPr="003E43C0">
        <w:rPr>
          <w:sz w:val="24"/>
          <w:szCs w:val="24"/>
        </w:rPr>
        <w:t xml:space="preserve">  Уведомление Участников о результатах </w:t>
      </w:r>
      <w:r w:rsidR="0078393D" w:rsidRPr="003E43C0">
        <w:rPr>
          <w:sz w:val="24"/>
          <w:szCs w:val="24"/>
        </w:rPr>
        <w:t>тендера</w:t>
      </w:r>
    </w:p>
    <w:p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6</w:t>
      </w:r>
      <w:r w:rsidR="000B2479" w:rsidRPr="003E43C0">
        <w:rPr>
          <w:sz w:val="24"/>
          <w:szCs w:val="24"/>
        </w:rPr>
        <w:t xml:space="preserve">.1. После утверждения решения о результатах проведения </w:t>
      </w:r>
      <w:r w:rsidR="0078393D" w:rsidRPr="003E43C0">
        <w:rPr>
          <w:sz w:val="24"/>
          <w:szCs w:val="24"/>
        </w:rPr>
        <w:t>тендера</w:t>
      </w:r>
      <w:r w:rsidR="000B2479" w:rsidRPr="003E43C0">
        <w:rPr>
          <w:sz w:val="24"/>
          <w:szCs w:val="24"/>
        </w:rPr>
        <w:t xml:space="preserve"> Информация о результатах проведения запроса предложений размещается на сайте </w:t>
      </w:r>
      <w:proofErr w:type="spellStart"/>
      <w:r w:rsidR="00575C24" w:rsidRPr="003E43C0">
        <w:rPr>
          <w:sz w:val="24"/>
          <w:szCs w:val="24"/>
        </w:rPr>
        <w:t>П</w:t>
      </w:r>
      <w:r w:rsidR="00D9156C" w:rsidRPr="003E43C0">
        <w:rPr>
          <w:sz w:val="24"/>
          <w:szCs w:val="24"/>
        </w:rPr>
        <w:t>р</w:t>
      </w:r>
      <w:r w:rsidR="00575C24" w:rsidRPr="003E43C0">
        <w:rPr>
          <w:sz w:val="24"/>
          <w:szCs w:val="24"/>
        </w:rPr>
        <w:t>АО</w:t>
      </w:r>
      <w:proofErr w:type="spellEnd"/>
      <w:r w:rsidR="00575C24" w:rsidRPr="003E43C0">
        <w:rPr>
          <w:sz w:val="24"/>
          <w:szCs w:val="24"/>
        </w:rPr>
        <w:t xml:space="preserve"> «Карлсберг Украина»</w:t>
      </w:r>
      <w:r w:rsidR="000B2479" w:rsidRPr="003E43C0">
        <w:rPr>
          <w:sz w:val="24"/>
          <w:szCs w:val="24"/>
        </w:rPr>
        <w:t xml:space="preserve"> (</w:t>
      </w:r>
      <w:r w:rsidR="0078393D" w:rsidRPr="003E43C0">
        <w:rPr>
          <w:sz w:val="24"/>
          <w:szCs w:val="24"/>
        </w:rPr>
        <w:t>http://ru.carlsbergukraine.com/company/tenders/</w:t>
      </w:r>
      <w:r w:rsidR="000B2479" w:rsidRPr="003E43C0">
        <w:rPr>
          <w:sz w:val="24"/>
          <w:szCs w:val="24"/>
        </w:rPr>
        <w:t>)</w:t>
      </w:r>
    </w:p>
    <w:p w:rsidR="000B2479" w:rsidRPr="003E43C0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</w:pPr>
      <w:r w:rsidRPr="003E43C0">
        <w:rPr>
          <w:sz w:val="24"/>
          <w:szCs w:val="24"/>
        </w:rPr>
        <w:t>6</w:t>
      </w:r>
      <w:r w:rsidR="000B2479" w:rsidRPr="003E43C0">
        <w:rPr>
          <w:sz w:val="24"/>
          <w:szCs w:val="24"/>
        </w:rPr>
        <w:t xml:space="preserve">.2.  В течение трех рабочих дней со дня принятия решения Участникам </w:t>
      </w:r>
      <w:proofErr w:type="gramStart"/>
      <w:r w:rsidR="000B2479" w:rsidRPr="003E43C0">
        <w:rPr>
          <w:sz w:val="24"/>
          <w:szCs w:val="24"/>
        </w:rPr>
        <w:t>направляется  адресное</w:t>
      </w:r>
      <w:proofErr w:type="gramEnd"/>
      <w:r w:rsidR="000B2479" w:rsidRPr="003E43C0">
        <w:rPr>
          <w:sz w:val="24"/>
          <w:szCs w:val="24"/>
        </w:rPr>
        <w:t xml:space="preserve"> уведомление о принятом решении.</w:t>
      </w:r>
    </w:p>
    <w:p w:rsidR="0054744D" w:rsidRPr="003E43C0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sz w:val="24"/>
          <w:szCs w:val="24"/>
        </w:rPr>
        <w:sectPr w:rsidR="0054744D" w:rsidRPr="003E43C0" w:rsidSect="00F67302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3E43C0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3E43C0">
        <w:rPr>
          <w:b/>
          <w:sz w:val="24"/>
          <w:szCs w:val="24"/>
        </w:rPr>
        <w:lastRenderedPageBreak/>
        <w:t>ПРИЛОЖЕНИЕ 1. ТРЕБОВАНИЯ ПО ПОДГОТОВКЕ ПРЕДЛОЖЕНИЯ</w:t>
      </w:r>
    </w:p>
    <w:p w:rsidR="000B2479" w:rsidRPr="003E43C0" w:rsidRDefault="000B2479" w:rsidP="009A3A5D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bookmarkStart w:id="18" w:name="_Ref56235235"/>
      <w:r w:rsidRPr="003E43C0">
        <w:rPr>
          <w:sz w:val="24"/>
          <w:szCs w:val="24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3E43C0">
        <w:rPr>
          <w:sz w:val="24"/>
          <w:szCs w:val="24"/>
        </w:rPr>
        <w:t>стником документов, входящих в П</w:t>
      </w:r>
      <w:r w:rsidRPr="003E43C0">
        <w:rPr>
          <w:sz w:val="24"/>
          <w:szCs w:val="24"/>
        </w:rPr>
        <w:t>редложения Участника.</w:t>
      </w:r>
    </w:p>
    <w:p w:rsidR="000B2479" w:rsidRPr="003E43C0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b/>
          <w:sz w:val="24"/>
          <w:szCs w:val="24"/>
          <w:u w:val="single"/>
        </w:rPr>
      </w:pPr>
      <w:r w:rsidRPr="003E43C0">
        <w:rPr>
          <w:b/>
          <w:sz w:val="24"/>
          <w:szCs w:val="24"/>
          <w:u w:val="single"/>
        </w:rPr>
        <w:t>Таблица №1</w:t>
      </w: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4"/>
        <w:gridCol w:w="2807"/>
        <w:gridCol w:w="1021"/>
        <w:gridCol w:w="992"/>
        <w:gridCol w:w="1276"/>
      </w:tblGrid>
      <w:tr w:rsidR="00AF2902" w:rsidRPr="003E43C0" w:rsidTr="00C86918">
        <w:tc>
          <w:tcPr>
            <w:tcW w:w="456" w:type="dxa"/>
            <w:vMerge w:val="restart"/>
            <w:shd w:val="clear" w:color="auto" w:fill="D9D9D9" w:themeFill="background1" w:themeFillShade="D9"/>
          </w:tcPr>
          <w:p w:rsidR="00AF2902" w:rsidRPr="003E43C0" w:rsidRDefault="00165D9B" w:rsidP="009A3A5D">
            <w:pPr>
              <w:spacing w:before="120"/>
              <w:jc w:val="both"/>
            </w:pPr>
            <w:r w:rsidRPr="003E43C0">
              <w:t>№</w:t>
            </w:r>
          </w:p>
        </w:tc>
        <w:tc>
          <w:tcPr>
            <w:tcW w:w="3684" w:type="dxa"/>
            <w:vMerge w:val="restart"/>
            <w:shd w:val="clear" w:color="auto" w:fill="D9D9D9" w:themeFill="background1" w:themeFillShade="D9"/>
          </w:tcPr>
          <w:p w:rsidR="00AF2902" w:rsidRPr="003E43C0" w:rsidRDefault="00AF2902" w:rsidP="00AF29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Состав предложения Участника</w:t>
            </w:r>
          </w:p>
        </w:tc>
        <w:tc>
          <w:tcPr>
            <w:tcW w:w="2807" w:type="dxa"/>
            <w:vMerge w:val="restart"/>
            <w:shd w:val="clear" w:color="auto" w:fill="D9D9D9" w:themeFill="background1" w:themeFillShade="D9"/>
          </w:tcPr>
          <w:p w:rsidR="00AF2902" w:rsidRPr="003E43C0" w:rsidRDefault="00AF2902" w:rsidP="00AF2902">
            <w:pPr>
              <w:ind w:left="-109" w:right="-108"/>
              <w:rPr>
                <w:b/>
              </w:rPr>
            </w:pPr>
            <w:r w:rsidRPr="003E43C0">
              <w:rPr>
                <w:b/>
              </w:rPr>
              <w:t>Форма документа и требования к ее заполнению</w:t>
            </w:r>
          </w:p>
        </w:tc>
        <w:tc>
          <w:tcPr>
            <w:tcW w:w="3289" w:type="dxa"/>
            <w:gridSpan w:val="3"/>
            <w:shd w:val="clear" w:color="auto" w:fill="D9D9D9" w:themeFill="background1" w:themeFillShade="D9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В электронному виде</w:t>
            </w:r>
          </w:p>
        </w:tc>
      </w:tr>
      <w:tr w:rsidR="00AF2902" w:rsidRPr="003E43C0" w:rsidTr="00C86918">
        <w:tc>
          <w:tcPr>
            <w:tcW w:w="456" w:type="dxa"/>
            <w:vMerge/>
            <w:shd w:val="clear" w:color="auto" w:fill="D9D9D9" w:themeFill="background1" w:themeFillShade="D9"/>
          </w:tcPr>
          <w:p w:rsidR="00AF2902" w:rsidRPr="003E43C0" w:rsidRDefault="00AF2902" w:rsidP="009A3A5D">
            <w:pPr>
              <w:spacing w:before="120"/>
              <w:jc w:val="both"/>
            </w:pPr>
          </w:p>
        </w:tc>
        <w:tc>
          <w:tcPr>
            <w:tcW w:w="3684" w:type="dxa"/>
            <w:vMerge/>
            <w:shd w:val="clear" w:color="auto" w:fill="D9D9D9" w:themeFill="background1" w:themeFillShade="D9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2807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AF2902" w:rsidRPr="003E43C0" w:rsidRDefault="00AF2902" w:rsidP="009A3A5D">
            <w:pPr>
              <w:jc w:val="both"/>
              <w:rPr>
                <w:b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proofErr w:type="spellStart"/>
            <w:r w:rsidRPr="003E43C0">
              <w:rPr>
                <w:b/>
              </w:rPr>
              <w:t>Word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proofErr w:type="spellStart"/>
            <w:r w:rsidRPr="003E43C0">
              <w:rPr>
                <w:b/>
              </w:rPr>
              <w:t>Exсel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.PDF</w:t>
            </w:r>
          </w:p>
        </w:tc>
      </w:tr>
      <w:tr w:rsidR="00AF2902" w:rsidRPr="003E43C0" w:rsidTr="00C86918">
        <w:trPr>
          <w:trHeight w:val="786"/>
        </w:trPr>
        <w:tc>
          <w:tcPr>
            <w:tcW w:w="456" w:type="dxa"/>
            <w:vAlign w:val="center"/>
          </w:tcPr>
          <w:p w:rsidR="00AF2902" w:rsidRPr="003E43C0" w:rsidRDefault="00AF2902" w:rsidP="002A167A">
            <w:pPr>
              <w:spacing w:before="120"/>
              <w:ind w:left="-108" w:right="-78"/>
              <w:jc w:val="center"/>
              <w:rPr>
                <w:b/>
              </w:rPr>
            </w:pPr>
          </w:p>
          <w:p w:rsidR="00AF2902" w:rsidRPr="003E43C0" w:rsidRDefault="00AF2902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1</w:t>
            </w:r>
          </w:p>
        </w:tc>
        <w:tc>
          <w:tcPr>
            <w:tcW w:w="3684" w:type="dxa"/>
            <w:vAlign w:val="center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Заявка на участие в тендере</w:t>
            </w:r>
          </w:p>
        </w:tc>
        <w:tc>
          <w:tcPr>
            <w:tcW w:w="2807" w:type="dxa"/>
            <w:shd w:val="pct10" w:color="auto" w:fill="auto"/>
          </w:tcPr>
          <w:p w:rsidR="00AF2902" w:rsidRPr="003E43C0" w:rsidRDefault="00EA480B" w:rsidP="00A5492F">
            <w:pPr>
              <w:spacing w:before="120"/>
              <w:rPr>
                <w:i/>
                <w:color w:val="FF0000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3E43C0">
              <w:rPr>
                <w:i/>
              </w:rPr>
              <w:t>Заявка на участие в тендере.doc</w:t>
            </w:r>
          </w:p>
        </w:tc>
        <w:tc>
          <w:tcPr>
            <w:tcW w:w="1021" w:type="dxa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F2902" w:rsidRPr="003E43C0" w:rsidRDefault="00AF2902" w:rsidP="00766873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:rsidR="00AF2902" w:rsidRPr="003E43C0" w:rsidRDefault="00AF2902" w:rsidP="009A3A5D">
            <w:pPr>
              <w:spacing w:before="120"/>
              <w:jc w:val="both"/>
              <w:rPr>
                <w:b/>
              </w:rPr>
            </w:pPr>
          </w:p>
        </w:tc>
      </w:tr>
      <w:tr w:rsidR="00703596" w:rsidRPr="003E43C0" w:rsidTr="00C86918">
        <w:trPr>
          <w:trHeight w:val="761"/>
        </w:trPr>
        <w:tc>
          <w:tcPr>
            <w:tcW w:w="456" w:type="dxa"/>
            <w:vAlign w:val="center"/>
          </w:tcPr>
          <w:p w:rsidR="00703596" w:rsidRPr="003E43C0" w:rsidRDefault="00703596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2</w:t>
            </w:r>
          </w:p>
        </w:tc>
        <w:tc>
          <w:tcPr>
            <w:tcW w:w="3684" w:type="dxa"/>
          </w:tcPr>
          <w:p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 xml:space="preserve">Анкета Участника </w:t>
            </w:r>
          </w:p>
        </w:tc>
        <w:tc>
          <w:tcPr>
            <w:tcW w:w="2807" w:type="dxa"/>
            <w:shd w:val="pct10" w:color="auto" w:fill="auto"/>
          </w:tcPr>
          <w:p w:rsidR="00703596" w:rsidRPr="003E43C0" w:rsidRDefault="001D0941" w:rsidP="00A5492F">
            <w:pPr>
              <w:spacing w:before="120"/>
              <w:rPr>
                <w:i/>
              </w:rPr>
            </w:pPr>
            <w:r w:rsidRPr="003E43C0">
              <w:rPr>
                <w:i/>
              </w:rPr>
              <w:t>Информация о контрагенте</w:t>
            </w:r>
            <w:r w:rsidR="00EA480B" w:rsidRPr="003E43C0">
              <w:rPr>
                <w:i/>
              </w:rPr>
              <w:t>.docx</w:t>
            </w:r>
          </w:p>
        </w:tc>
        <w:tc>
          <w:tcPr>
            <w:tcW w:w="1021" w:type="dxa"/>
          </w:tcPr>
          <w:p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:rsidR="00703596" w:rsidRPr="003E43C0" w:rsidRDefault="00703596" w:rsidP="00F67302">
            <w:pPr>
              <w:spacing w:before="120"/>
              <w:jc w:val="both"/>
              <w:rPr>
                <w:b/>
              </w:rPr>
            </w:pPr>
          </w:p>
        </w:tc>
      </w:tr>
      <w:tr w:rsidR="00A32D4C" w:rsidRPr="003E43C0" w:rsidTr="00C86918">
        <w:trPr>
          <w:trHeight w:val="706"/>
        </w:trPr>
        <w:tc>
          <w:tcPr>
            <w:tcW w:w="456" w:type="dxa"/>
            <w:vAlign w:val="center"/>
          </w:tcPr>
          <w:p w:rsidR="00A32D4C" w:rsidRPr="003E43C0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3</w:t>
            </w:r>
          </w:p>
        </w:tc>
        <w:tc>
          <w:tcPr>
            <w:tcW w:w="3684" w:type="dxa"/>
            <w:vAlign w:val="center"/>
          </w:tcPr>
          <w:p w:rsidR="00A32D4C" w:rsidRPr="003E43C0" w:rsidRDefault="00A32D4C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b/>
                <w:sz w:val="24"/>
                <w:szCs w:val="24"/>
              </w:rPr>
            </w:pPr>
            <w:r w:rsidRPr="003E43C0">
              <w:rPr>
                <w:b/>
                <w:sz w:val="24"/>
                <w:szCs w:val="24"/>
              </w:rPr>
              <w:t xml:space="preserve">Коммерческое предложение </w:t>
            </w:r>
          </w:p>
        </w:tc>
        <w:tc>
          <w:tcPr>
            <w:tcW w:w="2807" w:type="dxa"/>
            <w:shd w:val="pct10" w:color="auto" w:fill="auto"/>
          </w:tcPr>
          <w:p w:rsidR="00A32D4C" w:rsidRPr="003E43C0" w:rsidRDefault="00A32D4C" w:rsidP="00602763">
            <w:pPr>
              <w:spacing w:before="120"/>
              <w:rPr>
                <w:i/>
              </w:rPr>
            </w:pPr>
            <w:r w:rsidRPr="003E43C0">
              <w:rPr>
                <w:i/>
              </w:rPr>
              <w:t>Фор</w:t>
            </w:r>
            <w:r w:rsidR="00AE45E9" w:rsidRPr="003E43C0">
              <w:rPr>
                <w:i/>
              </w:rPr>
              <w:t xml:space="preserve">ма ценового предложения </w:t>
            </w:r>
            <w:r w:rsidR="0028713A" w:rsidRPr="003E43C0">
              <w:rPr>
                <w:i/>
              </w:rPr>
              <w:t>01</w:t>
            </w:r>
            <w:r w:rsidR="00AE45E9" w:rsidRPr="003E43C0">
              <w:rPr>
                <w:i/>
              </w:rPr>
              <w:t>.0</w:t>
            </w:r>
            <w:r w:rsidR="00602763" w:rsidRPr="003E43C0">
              <w:rPr>
                <w:i/>
              </w:rPr>
              <w:t>1</w:t>
            </w:r>
            <w:r w:rsidR="0028713A" w:rsidRPr="003E43C0">
              <w:rPr>
                <w:i/>
              </w:rPr>
              <w:t>.</w:t>
            </w:r>
            <w:r w:rsidR="00602763" w:rsidRPr="003E43C0">
              <w:rPr>
                <w:i/>
              </w:rPr>
              <w:t>20</w:t>
            </w:r>
            <w:r w:rsidR="0028713A" w:rsidRPr="003E43C0">
              <w:rPr>
                <w:i/>
              </w:rPr>
              <w:t>-3</w:t>
            </w:r>
            <w:r w:rsidR="00364A9D" w:rsidRPr="003E43C0">
              <w:rPr>
                <w:i/>
              </w:rPr>
              <w:t>1</w:t>
            </w:r>
            <w:r w:rsidR="00AE45E9" w:rsidRPr="003E43C0">
              <w:rPr>
                <w:i/>
              </w:rPr>
              <w:t>.</w:t>
            </w:r>
            <w:r w:rsidR="00364A9D" w:rsidRPr="003E43C0">
              <w:rPr>
                <w:i/>
              </w:rPr>
              <w:t>12</w:t>
            </w:r>
            <w:r w:rsidR="00AE45E9" w:rsidRPr="003E43C0">
              <w:rPr>
                <w:i/>
              </w:rPr>
              <w:t>.</w:t>
            </w:r>
            <w:r w:rsidR="00602763" w:rsidRPr="003E43C0">
              <w:rPr>
                <w:i/>
              </w:rPr>
              <w:t>20</w:t>
            </w:r>
            <w:r w:rsidRPr="003E43C0">
              <w:rPr>
                <w:i/>
              </w:rPr>
              <w:t>.xlsx</w:t>
            </w:r>
          </w:p>
        </w:tc>
        <w:tc>
          <w:tcPr>
            <w:tcW w:w="1021" w:type="dxa"/>
          </w:tcPr>
          <w:p w:rsidR="00A32D4C" w:rsidRPr="003E43C0" w:rsidRDefault="00A32D4C" w:rsidP="00F67302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32D4C" w:rsidRPr="003E43C0" w:rsidRDefault="00A32D4C" w:rsidP="00F67302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</w:tc>
        <w:tc>
          <w:tcPr>
            <w:tcW w:w="1276" w:type="dxa"/>
          </w:tcPr>
          <w:p w:rsidR="00A32D4C" w:rsidRPr="003E43C0" w:rsidRDefault="00A32D4C" w:rsidP="00766873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  <w:p w:rsidR="00A32D4C" w:rsidRPr="003E43C0" w:rsidRDefault="00A32D4C" w:rsidP="00F67302">
            <w:pPr>
              <w:spacing w:before="120"/>
              <w:jc w:val="both"/>
              <w:rPr>
                <w:b/>
              </w:rPr>
            </w:pPr>
          </w:p>
        </w:tc>
      </w:tr>
      <w:tr w:rsidR="00A32D4C" w:rsidRPr="003E43C0" w:rsidTr="00C86918">
        <w:trPr>
          <w:trHeight w:val="811"/>
        </w:trPr>
        <w:tc>
          <w:tcPr>
            <w:tcW w:w="456" w:type="dxa"/>
            <w:vAlign w:val="center"/>
          </w:tcPr>
          <w:p w:rsidR="00A32D4C" w:rsidRPr="003E43C0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4</w:t>
            </w:r>
          </w:p>
        </w:tc>
        <w:tc>
          <w:tcPr>
            <w:tcW w:w="3684" w:type="dxa"/>
          </w:tcPr>
          <w:p w:rsidR="00A32D4C" w:rsidRPr="003E43C0" w:rsidRDefault="00A32D4C" w:rsidP="002A167A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Правоустанавливающие документы, предоставляемые участником</w:t>
            </w:r>
          </w:p>
        </w:tc>
        <w:tc>
          <w:tcPr>
            <w:tcW w:w="2807" w:type="dxa"/>
            <w:shd w:val="pct10" w:color="auto" w:fill="auto"/>
          </w:tcPr>
          <w:p w:rsidR="00A32D4C" w:rsidRPr="003E43C0" w:rsidRDefault="00A32D4C" w:rsidP="00A5492F">
            <w:pPr>
              <w:spacing w:before="120"/>
              <w:rPr>
                <w:i/>
                <w:color w:val="FF0000"/>
              </w:rPr>
            </w:pPr>
            <w:r w:rsidRPr="003E43C0">
              <w:rPr>
                <w:i/>
              </w:rPr>
              <w:t>См. п.2.2.</w:t>
            </w:r>
          </w:p>
        </w:tc>
        <w:tc>
          <w:tcPr>
            <w:tcW w:w="1021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</w:tc>
      </w:tr>
      <w:tr w:rsidR="00A32D4C" w:rsidRPr="003E43C0" w:rsidTr="00C86918">
        <w:trPr>
          <w:trHeight w:val="554"/>
        </w:trPr>
        <w:tc>
          <w:tcPr>
            <w:tcW w:w="456" w:type="dxa"/>
            <w:vAlign w:val="center"/>
          </w:tcPr>
          <w:p w:rsidR="00A32D4C" w:rsidRPr="003E43C0" w:rsidRDefault="00A32D4C" w:rsidP="002A167A">
            <w:pPr>
              <w:spacing w:before="120"/>
              <w:ind w:left="-108" w:right="-78"/>
              <w:jc w:val="center"/>
              <w:rPr>
                <w:b/>
              </w:rPr>
            </w:pPr>
            <w:r w:rsidRPr="003E43C0">
              <w:rPr>
                <w:b/>
              </w:rPr>
              <w:t>5</w:t>
            </w:r>
          </w:p>
        </w:tc>
        <w:tc>
          <w:tcPr>
            <w:tcW w:w="3684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  <w:i/>
              </w:rPr>
            </w:pPr>
            <w:proofErr w:type="spellStart"/>
            <w:r w:rsidRPr="003E43C0">
              <w:rPr>
                <w:b/>
              </w:rPr>
              <w:t>Згода</w:t>
            </w:r>
            <w:proofErr w:type="spellEnd"/>
            <w:r w:rsidRPr="003E43C0">
              <w:rPr>
                <w:b/>
              </w:rPr>
              <w:t xml:space="preserve"> на </w:t>
            </w:r>
            <w:proofErr w:type="spellStart"/>
            <w:r w:rsidRPr="003E43C0">
              <w:rPr>
                <w:b/>
              </w:rPr>
              <w:t>обробку</w:t>
            </w:r>
            <w:proofErr w:type="spellEnd"/>
            <w:r w:rsidRPr="003E43C0">
              <w:rPr>
                <w:b/>
              </w:rPr>
              <w:t xml:space="preserve"> </w:t>
            </w:r>
            <w:proofErr w:type="spellStart"/>
            <w:r w:rsidRPr="003E43C0">
              <w:rPr>
                <w:b/>
              </w:rPr>
              <w:t>персональних</w:t>
            </w:r>
            <w:proofErr w:type="spellEnd"/>
            <w:r w:rsidRPr="003E43C0">
              <w:rPr>
                <w:b/>
              </w:rPr>
              <w:t xml:space="preserve"> </w:t>
            </w:r>
            <w:proofErr w:type="spellStart"/>
            <w:r w:rsidRPr="003E43C0">
              <w:rPr>
                <w:b/>
              </w:rPr>
              <w:t>даних</w:t>
            </w:r>
            <w:proofErr w:type="spellEnd"/>
            <w:r w:rsidRPr="003E43C0">
              <w:rPr>
                <w:b/>
              </w:rPr>
              <w:t xml:space="preserve"> (для физических лиц –предпринимателей)</w:t>
            </w:r>
          </w:p>
        </w:tc>
        <w:tc>
          <w:tcPr>
            <w:tcW w:w="2807" w:type="dxa"/>
            <w:shd w:val="pct10" w:color="auto" w:fill="auto"/>
          </w:tcPr>
          <w:p w:rsidR="00A32D4C" w:rsidRPr="003E43C0" w:rsidRDefault="00A32D4C" w:rsidP="009A3A5D">
            <w:pPr>
              <w:spacing w:before="120"/>
              <w:jc w:val="both"/>
              <w:rPr>
                <w:i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3E43C0">
              <w:rPr>
                <w:i/>
              </w:rPr>
              <w:t xml:space="preserve">ФОП  </w:t>
            </w:r>
            <w:proofErr w:type="spellStart"/>
            <w:r w:rsidRPr="003E43C0">
              <w:rPr>
                <w:i/>
              </w:rPr>
              <w:t>Повідомлення</w:t>
            </w:r>
            <w:proofErr w:type="spellEnd"/>
            <w:r w:rsidRPr="003E43C0">
              <w:rPr>
                <w:i/>
              </w:rPr>
              <w:t xml:space="preserve"> + </w:t>
            </w:r>
            <w:proofErr w:type="spellStart"/>
            <w:r w:rsidRPr="003E43C0">
              <w:rPr>
                <w:i/>
              </w:rPr>
              <w:t>згода</w:t>
            </w:r>
            <w:proofErr w:type="spellEnd"/>
            <w:r w:rsidRPr="003E43C0">
              <w:rPr>
                <w:i/>
              </w:rPr>
              <w:t xml:space="preserve"> + </w:t>
            </w:r>
            <w:proofErr w:type="spellStart"/>
            <w:r w:rsidRPr="003E43C0">
              <w:rPr>
                <w:i/>
              </w:rPr>
              <w:t>підтвердження</w:t>
            </w:r>
            <w:proofErr w:type="spellEnd"/>
            <w:r w:rsidRPr="003E43C0">
              <w:rPr>
                <w:i/>
              </w:rPr>
              <w:t xml:space="preserve"> про </w:t>
            </w:r>
            <w:proofErr w:type="spellStart"/>
            <w:r w:rsidRPr="003E43C0">
              <w:rPr>
                <w:i/>
              </w:rPr>
              <w:t>повідомлення</w:t>
            </w:r>
            <w:proofErr w:type="spellEnd"/>
            <w:r w:rsidRPr="003E43C0">
              <w:rPr>
                <w:i/>
              </w:rPr>
              <w:t xml:space="preserve"> (Контрагент).doc</w:t>
            </w:r>
          </w:p>
        </w:tc>
        <w:tc>
          <w:tcPr>
            <w:tcW w:w="1021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32D4C" w:rsidRPr="003E43C0" w:rsidRDefault="00A32D4C" w:rsidP="009A3A5D">
            <w:pPr>
              <w:spacing w:before="120"/>
              <w:jc w:val="both"/>
              <w:rPr>
                <w:b/>
              </w:rPr>
            </w:pPr>
            <w:r w:rsidRPr="003E43C0">
              <w:rPr>
                <w:b/>
              </w:rPr>
              <w:t>+</w:t>
            </w:r>
          </w:p>
        </w:tc>
      </w:tr>
    </w:tbl>
    <w:p w:rsidR="000B2479" w:rsidRPr="003E43C0" w:rsidRDefault="000B2479" w:rsidP="009A3A5D">
      <w:pPr>
        <w:jc w:val="both"/>
        <w:rPr>
          <w:vanish/>
        </w:rPr>
      </w:pPr>
    </w:p>
    <w:bookmarkEnd w:id="18"/>
    <w:p w:rsidR="000B2479" w:rsidRPr="003E43C0" w:rsidRDefault="000B2479" w:rsidP="009A3A5D">
      <w:pPr>
        <w:pStyle w:val="a0"/>
        <w:widowControl w:val="0"/>
        <w:numPr>
          <w:ilvl w:val="0"/>
          <w:numId w:val="0"/>
        </w:numPr>
        <w:rPr>
          <w:b/>
          <w:caps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3E43C0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b/>
          <w:caps/>
          <w:sz w:val="24"/>
          <w:szCs w:val="24"/>
        </w:rPr>
      </w:pPr>
    </w:p>
    <w:p w:rsidR="00F0591B" w:rsidRPr="003E43C0" w:rsidRDefault="00F0591B">
      <w:pPr>
        <w:spacing w:after="200" w:line="276" w:lineRule="auto"/>
      </w:pPr>
      <w:r w:rsidRPr="003E43C0">
        <w:br w:type="page"/>
      </w:r>
    </w:p>
    <w:p w:rsidR="00F0591B" w:rsidRPr="003E43C0" w:rsidRDefault="00F0591B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  <w:r w:rsidRPr="003E43C0">
        <w:rPr>
          <w:b/>
          <w:sz w:val="24"/>
          <w:szCs w:val="24"/>
        </w:rPr>
        <w:lastRenderedPageBreak/>
        <w:t>ПРИЛОЖЕНИЕ 2. СПЕЦИФИКАЦИЯ НА ПРЕДМЕТ ЗАКУПКИ</w:t>
      </w:r>
    </w:p>
    <w:p w:rsidR="00943661" w:rsidRPr="003E43C0" w:rsidRDefault="00943661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</w:rPr>
      </w:pPr>
    </w:p>
    <w:p w:rsidR="00262A6E" w:rsidRPr="003E43C0" w:rsidRDefault="0049463E" w:rsidP="00E26542">
      <w:pPr>
        <w:jc w:val="center"/>
        <w:rPr>
          <w:b/>
          <w:color w:val="FF0000"/>
        </w:rPr>
      </w:pPr>
      <w:r w:rsidRPr="003E43C0">
        <w:rPr>
          <w:b/>
          <w:color w:val="FF0000"/>
        </w:rPr>
        <w:t xml:space="preserve">Проведение маркетинговых исследований для </w:t>
      </w:r>
      <w:proofErr w:type="spellStart"/>
      <w:r w:rsidRPr="003E43C0">
        <w:rPr>
          <w:b/>
          <w:color w:val="FF0000"/>
        </w:rPr>
        <w:t>П</w:t>
      </w:r>
      <w:r w:rsidR="00D9156C" w:rsidRPr="003E43C0">
        <w:rPr>
          <w:b/>
          <w:color w:val="FF0000"/>
        </w:rPr>
        <w:t>р</w:t>
      </w:r>
      <w:r w:rsidRPr="003E43C0">
        <w:rPr>
          <w:b/>
          <w:color w:val="FF0000"/>
        </w:rPr>
        <w:t>АО</w:t>
      </w:r>
      <w:proofErr w:type="spellEnd"/>
      <w:r w:rsidRPr="003E43C0">
        <w:rPr>
          <w:b/>
          <w:color w:val="FF0000"/>
        </w:rPr>
        <w:t xml:space="preserve"> «Карлсберг Украина»</w:t>
      </w:r>
      <w:r w:rsidR="00E26542" w:rsidRPr="003E43C0">
        <w:rPr>
          <w:b/>
          <w:color w:val="FF0000"/>
        </w:rPr>
        <w:t>.</w:t>
      </w:r>
    </w:p>
    <w:p w:rsidR="00E26542" w:rsidRPr="003E43C0" w:rsidRDefault="00E26542" w:rsidP="00E26542">
      <w:pPr>
        <w:jc w:val="center"/>
        <w:rPr>
          <w:b/>
          <w:color w:val="FF0000"/>
        </w:rPr>
      </w:pPr>
    </w:p>
    <w:p w:rsidR="00262A6E" w:rsidRPr="003E43C0" w:rsidRDefault="00262A6E" w:rsidP="00262A6E"/>
    <w:p w:rsidR="00262A6E" w:rsidRPr="003E43C0" w:rsidRDefault="00262A6E" w:rsidP="00262A6E">
      <w:pPr>
        <w:rPr>
          <w:b/>
        </w:rPr>
      </w:pPr>
      <w:r w:rsidRPr="003E43C0">
        <w:rPr>
          <w:b/>
        </w:rPr>
        <w:t>Требования к участникам тендера:</w:t>
      </w:r>
    </w:p>
    <w:p w:rsidR="00262A6E" w:rsidRPr="003E43C0" w:rsidRDefault="00262A6E" w:rsidP="00262A6E"/>
    <w:p w:rsidR="00262A6E" w:rsidRPr="003E43C0" w:rsidRDefault="0049463E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Опыт проведения маркетинговых исследований</w:t>
      </w:r>
      <w:r w:rsidR="00BA5D91" w:rsidRPr="003E43C0">
        <w:rPr>
          <w:rFonts w:ascii="Times New Roman" w:hAnsi="Times New Roman"/>
          <w:sz w:val="24"/>
          <w:szCs w:val="24"/>
        </w:rPr>
        <w:t xml:space="preserve"> на FMCG рынке, преимущество </w:t>
      </w:r>
      <w:r w:rsidR="001B3966" w:rsidRPr="003E43C0">
        <w:rPr>
          <w:rFonts w:ascii="Times New Roman" w:hAnsi="Times New Roman"/>
          <w:sz w:val="24"/>
          <w:szCs w:val="24"/>
        </w:rPr>
        <w:t xml:space="preserve">- </w:t>
      </w:r>
      <w:r w:rsidR="00BA5D91" w:rsidRPr="003E43C0">
        <w:rPr>
          <w:rFonts w:ascii="Times New Roman" w:hAnsi="Times New Roman"/>
          <w:sz w:val="24"/>
          <w:szCs w:val="24"/>
        </w:rPr>
        <w:t xml:space="preserve">проведение исследований </w:t>
      </w:r>
      <w:r w:rsidR="00FF00E6" w:rsidRPr="003E43C0">
        <w:rPr>
          <w:rFonts w:ascii="Times New Roman" w:hAnsi="Times New Roman"/>
          <w:sz w:val="24"/>
          <w:szCs w:val="24"/>
        </w:rPr>
        <w:t>на пивном рынке.</w:t>
      </w:r>
    </w:p>
    <w:p w:rsidR="00F67302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Репутация компании на рынке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49463E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 xml:space="preserve">Использование различных методик </w:t>
      </w:r>
      <w:r w:rsidR="00A04279" w:rsidRPr="003E43C0">
        <w:rPr>
          <w:rFonts w:ascii="Times New Roman" w:hAnsi="Times New Roman"/>
          <w:sz w:val="24"/>
          <w:szCs w:val="24"/>
        </w:rPr>
        <w:t xml:space="preserve">построения моделей и прогнозов </w:t>
      </w:r>
      <w:r w:rsidRPr="003E43C0">
        <w:rPr>
          <w:rFonts w:ascii="Times New Roman" w:hAnsi="Times New Roman"/>
          <w:sz w:val="24"/>
          <w:szCs w:val="24"/>
        </w:rPr>
        <w:t>в ходе проведения исследований</w:t>
      </w:r>
      <w:r w:rsidR="001B3966" w:rsidRPr="003E43C0">
        <w:rPr>
          <w:rFonts w:ascii="Times New Roman" w:hAnsi="Times New Roman"/>
          <w:sz w:val="24"/>
          <w:szCs w:val="24"/>
        </w:rPr>
        <w:t>, преимущество – наличие уни</w:t>
      </w:r>
      <w:r w:rsidR="00FF00E6" w:rsidRPr="003E43C0">
        <w:rPr>
          <w:rFonts w:ascii="Times New Roman" w:hAnsi="Times New Roman"/>
          <w:sz w:val="24"/>
          <w:szCs w:val="24"/>
        </w:rPr>
        <w:t xml:space="preserve">кальной </w:t>
      </w:r>
      <w:proofErr w:type="spellStart"/>
      <w:r w:rsidR="00FF00E6" w:rsidRPr="003E43C0">
        <w:rPr>
          <w:rFonts w:ascii="Times New Roman" w:hAnsi="Times New Roman"/>
          <w:sz w:val="24"/>
          <w:szCs w:val="24"/>
        </w:rPr>
        <w:t>брендированной</w:t>
      </w:r>
      <w:proofErr w:type="spellEnd"/>
      <w:r w:rsidR="00FF00E6" w:rsidRPr="003E43C0">
        <w:rPr>
          <w:rFonts w:ascii="Times New Roman" w:hAnsi="Times New Roman"/>
          <w:sz w:val="24"/>
          <w:szCs w:val="24"/>
        </w:rPr>
        <w:t xml:space="preserve"> методики.</w:t>
      </w:r>
    </w:p>
    <w:p w:rsidR="00BA5D91" w:rsidRPr="003E43C0" w:rsidRDefault="001B3966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 xml:space="preserve">Наличие достаточной для сравнения базы результатов исследований на FMCG </w:t>
      </w:r>
      <w:r w:rsidR="00FF00E6" w:rsidRPr="003E43C0">
        <w:rPr>
          <w:rFonts w:ascii="Times New Roman" w:hAnsi="Times New Roman"/>
          <w:sz w:val="24"/>
          <w:szCs w:val="24"/>
        </w:rPr>
        <w:t>рынке, преимущество – база по</w:t>
      </w:r>
      <w:r w:rsidRPr="003E43C0">
        <w:rPr>
          <w:rFonts w:ascii="Times New Roman" w:hAnsi="Times New Roman"/>
          <w:sz w:val="24"/>
          <w:szCs w:val="24"/>
        </w:rPr>
        <w:t xml:space="preserve"> пивном</w:t>
      </w:r>
      <w:r w:rsidR="00FF00E6" w:rsidRPr="003E43C0">
        <w:rPr>
          <w:rFonts w:ascii="Times New Roman" w:hAnsi="Times New Roman"/>
          <w:sz w:val="24"/>
          <w:szCs w:val="24"/>
        </w:rPr>
        <w:t>у рынку.</w:t>
      </w:r>
    </w:p>
    <w:p w:rsidR="00A04279" w:rsidRPr="003E43C0" w:rsidRDefault="00A04279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Предоставление качественных и полных рекомендаций по результатам исследования;</w:t>
      </w:r>
    </w:p>
    <w:p w:rsidR="00F67302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Конкурентные цены на услуги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F67302" w:rsidRPr="003E43C0" w:rsidRDefault="00F67302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Срок фиксации цен на срок действия договора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F67302" w:rsidRPr="003E43C0" w:rsidRDefault="00D9156C" w:rsidP="0049463E">
      <w:pPr>
        <w:pStyle w:val="ab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Отсрочка платежа 93</w:t>
      </w:r>
      <w:r w:rsidR="00F67302" w:rsidRPr="003E43C0">
        <w:rPr>
          <w:rFonts w:ascii="Times New Roman" w:hAnsi="Times New Roman"/>
          <w:sz w:val="24"/>
          <w:szCs w:val="24"/>
        </w:rPr>
        <w:t xml:space="preserve"> </w:t>
      </w:r>
      <w:r w:rsidRPr="003E43C0">
        <w:rPr>
          <w:rFonts w:ascii="Times New Roman" w:hAnsi="Times New Roman"/>
          <w:sz w:val="24"/>
          <w:szCs w:val="24"/>
        </w:rPr>
        <w:t>календарных дня, начиная с месяца, следующего за отчетным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262A6E" w:rsidRPr="003E43C0" w:rsidRDefault="00262A6E" w:rsidP="00262A6E">
      <w:pPr>
        <w:ind w:left="360"/>
      </w:pPr>
    </w:p>
    <w:p w:rsidR="00262A6E" w:rsidRPr="003E43C0" w:rsidRDefault="00262A6E" w:rsidP="00262A6E"/>
    <w:p w:rsidR="00262A6E" w:rsidRPr="003E43C0" w:rsidRDefault="003E4598" w:rsidP="00262A6E">
      <w:pPr>
        <w:rPr>
          <w:b/>
        </w:rPr>
      </w:pPr>
      <w:r w:rsidRPr="003E43C0">
        <w:rPr>
          <w:b/>
        </w:rPr>
        <w:t>Дополнительные требования</w:t>
      </w:r>
      <w:r w:rsidR="00262A6E" w:rsidRPr="003E43C0">
        <w:rPr>
          <w:b/>
        </w:rPr>
        <w:t>:</w:t>
      </w:r>
    </w:p>
    <w:p w:rsidR="003E4598" w:rsidRPr="003E43C0" w:rsidRDefault="003E4598" w:rsidP="00262A6E">
      <w:pPr>
        <w:rPr>
          <w:b/>
        </w:rPr>
      </w:pPr>
    </w:p>
    <w:p w:rsidR="00262A6E" w:rsidRPr="003E43C0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Презентация результатов исследования в офисе Заказчика (по запросу Заказчика)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3E4598" w:rsidRPr="003E43C0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 xml:space="preserve">Проведение одного </w:t>
      </w:r>
      <w:proofErr w:type="spellStart"/>
      <w:r w:rsidRPr="003E43C0">
        <w:rPr>
          <w:rFonts w:ascii="Times New Roman" w:hAnsi="Times New Roman"/>
          <w:sz w:val="24"/>
          <w:szCs w:val="24"/>
        </w:rPr>
        <w:t>воркшопа</w:t>
      </w:r>
      <w:proofErr w:type="spellEnd"/>
      <w:r w:rsidRPr="003E43C0">
        <w:rPr>
          <w:rFonts w:ascii="Times New Roman" w:hAnsi="Times New Roman"/>
          <w:sz w:val="24"/>
          <w:szCs w:val="24"/>
        </w:rPr>
        <w:t>/презентации трендов рынка пива и FMCG/ новых методик для сотрудников компании Заказчика (по согласованию с Заказчиком)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3E4598" w:rsidRPr="003E43C0" w:rsidRDefault="003E4598" w:rsidP="003E4598">
      <w:pPr>
        <w:pStyle w:val="ab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3E43C0">
        <w:rPr>
          <w:rFonts w:ascii="Times New Roman" w:hAnsi="Times New Roman"/>
          <w:sz w:val="24"/>
          <w:szCs w:val="24"/>
        </w:rPr>
        <w:t>Предоставление массива данных SPSS по результатам исследования</w:t>
      </w:r>
      <w:r w:rsidR="00FF00E6" w:rsidRPr="003E43C0">
        <w:rPr>
          <w:rFonts w:ascii="Times New Roman" w:hAnsi="Times New Roman"/>
          <w:sz w:val="24"/>
          <w:szCs w:val="24"/>
        </w:rPr>
        <w:t>.</w:t>
      </w:r>
    </w:p>
    <w:p w:rsidR="00DC771C" w:rsidRPr="003E43C0" w:rsidRDefault="00DC771C" w:rsidP="00DC771C">
      <w:pPr>
        <w:jc w:val="right"/>
        <w:sectPr w:rsidR="00DC771C" w:rsidRPr="003E43C0" w:rsidSect="00F67302">
          <w:headerReference w:type="default" r:id="rId11"/>
          <w:footerReference w:type="default" r:id="rId12"/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7B152B" w:rsidRPr="003E43C0" w:rsidRDefault="00DC771C" w:rsidP="0080071A">
      <w:pPr>
        <w:jc w:val="right"/>
      </w:pPr>
      <w:r w:rsidRPr="003E43C0">
        <w:lastRenderedPageBreak/>
        <w:t>Таблица услуг на тендер</w:t>
      </w:r>
    </w:p>
    <w:tbl>
      <w:tblPr>
        <w:tblW w:w="1574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17"/>
        <w:gridCol w:w="1922"/>
        <w:gridCol w:w="4744"/>
        <w:gridCol w:w="1417"/>
        <w:gridCol w:w="2268"/>
        <w:gridCol w:w="1701"/>
        <w:gridCol w:w="1418"/>
        <w:gridCol w:w="1635"/>
        <w:gridCol w:w="213"/>
      </w:tblGrid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260"/>
          <w:tblHeader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 xml:space="preserve">№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2"/>
                <w:lang w:eastAsia="en-US"/>
              </w:rPr>
              <w:t>Материалы для тестирования, география, длительность интервью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Целевая аудитория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Выборка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Базовая стоимость  (без НДС), 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Наличие базы норм для сравнения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 xml:space="preserve">Дополнительные компоненты исследования  (без НДС), </w:t>
            </w:r>
            <w:proofErr w:type="spellStart"/>
            <w:r w:rsidRPr="003E43C0">
              <w:rPr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065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Тестирование концепций</w:t>
            </w:r>
            <w:r w:rsidRPr="003E43C0">
              <w:rPr>
                <w:b/>
                <w:bCs/>
                <w:sz w:val="20"/>
                <w:szCs w:val="20"/>
                <w:lang w:eastAsia="uk-UA"/>
              </w:rPr>
              <w:br/>
              <w:t>(1 концепция на 1 аудиторию)*</w:t>
            </w:r>
          </w:p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 города с населением 50 ты</w:t>
            </w:r>
            <w:r w:rsidR="00404030">
              <w:rPr>
                <w:sz w:val="20"/>
                <w:szCs w:val="20"/>
                <w:lang w:eastAsia="uk-UA"/>
              </w:rPr>
              <w:t>с</w:t>
            </w:r>
            <w:r w:rsidRPr="003E43C0">
              <w:rPr>
                <w:sz w:val="20"/>
                <w:szCs w:val="20"/>
                <w:lang w:eastAsia="uk-UA"/>
              </w:rPr>
              <w:t>яч</w:t>
            </w:r>
            <w:proofErr w:type="gramStart"/>
            <w:r w:rsidRPr="003E43C0">
              <w:rPr>
                <w:sz w:val="20"/>
                <w:szCs w:val="20"/>
                <w:lang w:eastAsia="uk-UA"/>
              </w:rPr>
              <w:t>.</w:t>
            </w:r>
            <w:proofErr w:type="gramEnd"/>
            <w:r w:rsidRPr="003E43C0">
              <w:rPr>
                <w:sz w:val="20"/>
                <w:szCs w:val="20"/>
                <w:lang w:eastAsia="uk-UA"/>
              </w:rPr>
              <w:t xml:space="preserve"> и более, вся Украина</w:t>
            </w:r>
          </w:p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proofErr w:type="gramStart"/>
            <w:r w:rsidRPr="003E43C0">
              <w:rPr>
                <w:sz w:val="20"/>
                <w:szCs w:val="20"/>
                <w:lang w:eastAsia="uk-UA"/>
              </w:rPr>
              <w:t>он-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лайн</w:t>
            </w:r>
            <w:proofErr w:type="spellEnd"/>
            <w:proofErr w:type="gramEnd"/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25 минут.</w:t>
            </w: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Общее для всех: потребители от 1 раза в 2 недели и чаще следующих категорий на выбор: пиво,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слабоалкогольные напитки, сидр;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 50%/50%, 18-50 лет, доход средний и выше;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18-29 лет, доход средний и выше.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sz w:val="20"/>
                <w:szCs w:val="20"/>
                <w:lang w:eastAsia="uk-UA"/>
              </w:rPr>
              <w:br/>
              <w:t>3) Закупка дополнительных материалов (без жидкости);</w:t>
            </w:r>
            <w:r w:rsidRPr="003E43C0">
              <w:rPr>
                <w:sz w:val="20"/>
                <w:szCs w:val="20"/>
                <w:lang w:eastAsia="uk-UA"/>
              </w:rPr>
              <w:br/>
              <w:t>4) Обработка данных;</w:t>
            </w:r>
            <w:r w:rsidRPr="003E43C0">
              <w:rPr>
                <w:sz w:val="20"/>
                <w:szCs w:val="20"/>
                <w:lang w:eastAsia="uk-UA"/>
              </w:rPr>
              <w:br/>
              <w:t>5) Кодировка до 4х открытых вопросов;</w:t>
            </w:r>
            <w:r w:rsidRPr="003E43C0">
              <w:rPr>
                <w:sz w:val="20"/>
                <w:szCs w:val="20"/>
                <w:lang w:eastAsia="uk-UA"/>
              </w:rPr>
              <w:br/>
              <w:t>6) Отчетность: Таблицы (.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премиум,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350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150)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84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выскоий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/ премиум/ супер премиум/ региональные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производиели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крафт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350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150)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96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Общее для всех: потребители сидра/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вина/ шампанского от 1 раза в 2 недели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25-40 лет (квотирование по возрасту и полу).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88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любой безалкогольной категории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15-50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15-35 лет (квотирование по полу и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095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lastRenderedPageBreak/>
              <w:t>2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sz w:val="20"/>
                <w:szCs w:val="20"/>
                <w:lang w:eastAsia="uk-UA"/>
              </w:rPr>
              <w:t>Тестирование пре-концепций</w:t>
            </w:r>
            <w:r w:rsidRPr="003E43C0">
              <w:rPr>
                <w:b/>
                <w:bCs/>
                <w:sz w:val="20"/>
                <w:szCs w:val="20"/>
                <w:lang w:eastAsia="uk-UA"/>
              </w:rPr>
              <w:br/>
              <w:t>(3 пре-концепта на 1 аудиторию)*</w:t>
            </w:r>
          </w:p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 города с населением 50 ты</w:t>
            </w:r>
            <w:r w:rsidR="00404030">
              <w:rPr>
                <w:sz w:val="20"/>
                <w:szCs w:val="20"/>
                <w:lang w:eastAsia="uk-UA"/>
              </w:rPr>
              <w:t>с</w:t>
            </w:r>
            <w:r w:rsidRPr="003E43C0">
              <w:rPr>
                <w:sz w:val="20"/>
                <w:szCs w:val="20"/>
                <w:lang w:eastAsia="uk-UA"/>
              </w:rPr>
              <w:t>яч</w:t>
            </w:r>
            <w:proofErr w:type="gramStart"/>
            <w:r w:rsidRPr="003E43C0">
              <w:rPr>
                <w:sz w:val="20"/>
                <w:szCs w:val="20"/>
                <w:lang w:eastAsia="uk-UA"/>
              </w:rPr>
              <w:t>.</w:t>
            </w:r>
            <w:proofErr w:type="gramEnd"/>
            <w:r w:rsidRPr="003E43C0">
              <w:rPr>
                <w:sz w:val="20"/>
                <w:szCs w:val="20"/>
                <w:lang w:eastAsia="uk-UA"/>
              </w:rPr>
              <w:t xml:space="preserve"> и более, вся Украина</w:t>
            </w:r>
          </w:p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proofErr w:type="gramStart"/>
            <w:r w:rsidRPr="003E43C0">
              <w:rPr>
                <w:sz w:val="20"/>
                <w:szCs w:val="20"/>
                <w:lang w:eastAsia="uk-UA"/>
              </w:rPr>
              <w:t>он-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лайн</w:t>
            </w:r>
            <w:proofErr w:type="spellEnd"/>
            <w:proofErr w:type="gramEnd"/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602763">
            <w:pPr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25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Общее для всех: потребители от 1 раза в 2 недели и чаще следующих категорий на выбор: пиво,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слабоалкогольные напитки, сидр;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 50%/50%, 18-50 лет, доход средний и выше;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18-29 лет, доход средний и выше.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380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240,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140)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sz w:val="20"/>
                <w:szCs w:val="20"/>
                <w:lang w:eastAsia="uk-UA"/>
              </w:rPr>
              <w:br/>
              <w:t>3) Закупка дополнительных материалов (без жидкости);</w:t>
            </w:r>
            <w:r w:rsidRPr="003E43C0">
              <w:rPr>
                <w:sz w:val="20"/>
                <w:szCs w:val="20"/>
                <w:lang w:eastAsia="uk-UA"/>
              </w:rPr>
              <w:br/>
              <w:t>4) Обработка данных;</w:t>
            </w:r>
            <w:r w:rsidRPr="003E43C0">
              <w:rPr>
                <w:sz w:val="20"/>
                <w:szCs w:val="20"/>
                <w:lang w:eastAsia="uk-UA"/>
              </w:rPr>
              <w:br/>
              <w:t>5) Кодировка до 4х открытых вопросов;</w:t>
            </w:r>
            <w:r w:rsidRPr="003E43C0">
              <w:rPr>
                <w:sz w:val="20"/>
                <w:szCs w:val="20"/>
                <w:lang w:eastAsia="uk-UA"/>
              </w:rPr>
              <w:br/>
              <w:t>6) Отчетность: Таблицы (.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88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премиум/ супер премиум/ региональных марок,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380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240,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140)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88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любой безалкогольной категории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15-50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15-35 лет (квотирование по полу и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380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240,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140)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155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Тестирование инноваций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>(1 Концепция + 1 жидкость)*</w:t>
            </w:r>
          </w:p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География: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г. Киев, г. Львов, г. Днепр/ Харьков, Одесса</w:t>
            </w:r>
          </w:p>
          <w:p w:rsidR="00765134" w:rsidRPr="00E37662" w:rsidRDefault="00765134" w:rsidP="00602763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Метод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сбора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данных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: </w:t>
            </w:r>
            <w:r w:rsidRPr="00E37662">
              <w:rPr>
                <w:color w:val="000000"/>
                <w:sz w:val="20"/>
                <w:szCs w:val="20"/>
                <w:lang w:val="en-US" w:eastAsia="uk-UA"/>
              </w:rPr>
              <w:t>Central Location test (CAPI/PAPI)</w:t>
            </w:r>
            <w:r w:rsidRPr="00E37662">
              <w:rPr>
                <w:sz w:val="20"/>
                <w:szCs w:val="20"/>
                <w:lang w:val="en-US" w:eastAsia="uk-UA"/>
              </w:rPr>
              <w:t>.</w:t>
            </w:r>
          </w:p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lastRenderedPageBreak/>
              <w:t>Длительность интервью: до 45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 xml:space="preserve">Общее для всех: потребители от 1 раза в 2 недели и чаще следующих категорий на выбор: пиво,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слабоалкогольные напитки, сидр;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 50%/50%, 18-50 лет, доход средний и выше;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18-29 лет, доход средний и выше.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Аренда холодильников;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Закупка дополнительных материалов (без жидкости);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5) Транспортные затраты на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транспортировку жидкости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6)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7)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8)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lastRenderedPageBreak/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премиум,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350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150)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93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выскоий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/ премиум/ супер премиум/ региональные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производиели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крафт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350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150)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Общее для всех: потребители сидра/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вина/ шампанского от 1 раза в 2 недели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25-40 лет (квотирование по возрасту и полу).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15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любой безалкогольной категории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15-50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15-35 лет (квотирование по полу и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Тестирование инноваций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>(1 Концепция + 2 жидкости в рамках линейки)*</w:t>
            </w:r>
          </w:p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География: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г. Киев, г. Львов, г. Днепр/ Харьков, Одесса</w:t>
            </w:r>
          </w:p>
          <w:p w:rsidR="00765134" w:rsidRPr="00E37662" w:rsidRDefault="00765134" w:rsidP="00602763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Метод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сбора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данных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: </w:t>
            </w:r>
            <w:r w:rsidRPr="00E37662">
              <w:rPr>
                <w:color w:val="000000"/>
                <w:sz w:val="20"/>
                <w:szCs w:val="20"/>
                <w:lang w:val="en-US" w:eastAsia="uk-UA"/>
              </w:rPr>
              <w:t>Central Location test (CAPI/PAPI)</w:t>
            </w:r>
            <w:r w:rsidRPr="00E37662">
              <w:rPr>
                <w:sz w:val="20"/>
                <w:szCs w:val="20"/>
                <w:lang w:val="en-US" w:eastAsia="uk-UA"/>
              </w:rPr>
              <w:t>.</w:t>
            </w:r>
          </w:p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lastRenderedPageBreak/>
              <w:t>Длительность интервью: до 45 минут.</w:t>
            </w:r>
          </w:p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 xml:space="preserve">Общее для всех: потребители от 1 раза в 2 недели и чаще следующих категорий на выбор: пиво,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слабоалкогольные напитки, сидр;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 50%/50%, 18-50 лет, доход средний и выше;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18-29 лет, доход средний и выше.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Аренда холодильников;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Закупка дополнительных материалов (без жидкости);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5) Транспортные затраты на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транспортировку жидкости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6)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7)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8)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lastRenderedPageBreak/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премиум,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350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150)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пива от 1 раза в неделю,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: потребители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выскоий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/ премиум/ супер премиум/ региональные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производиели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крафт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мужчины 25-40 лет (квотирование по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350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150)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Общее для всех: потребители сидра/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вина/ шампанского от 1 раза в 2 недели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18-50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25-40 лет (квотирование по возрасту и полу).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76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Общее для всех: потребители любой безалкогольной категории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выборка: мужчины и женщины, 15-50 лет (квотирование по возрасту и полу);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и женщины 15-35 лет (квотирование по полу и возрасту).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300 интервью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100)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360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5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Вкусовые предпочтения потребителей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 xml:space="preserve">(Слепой тест 2 жидкостей, последовательный </w:t>
            </w:r>
            <w:proofErr w:type="spellStart"/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>монадик</w:t>
            </w:r>
            <w:proofErr w:type="spellEnd"/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с прямым сравнением в конце)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г. Киев, г. Львов, г. Днепр/ Харьков, г. Одесса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(опрос в течение 7 дней с равномерным распределением интервью в течение недели)</w:t>
            </w:r>
          </w:p>
          <w:p w:rsidR="00765134" w:rsidRPr="00E37662" w:rsidRDefault="00765134" w:rsidP="00765134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Метод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сбора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данных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: </w:t>
            </w:r>
            <w:r w:rsidRPr="00E37662">
              <w:rPr>
                <w:color w:val="000000"/>
                <w:sz w:val="20"/>
                <w:szCs w:val="20"/>
                <w:lang w:val="en-US" w:eastAsia="uk-UA"/>
              </w:rPr>
              <w:t>Central Location test (CAPI/PAPI)</w:t>
            </w:r>
            <w:r w:rsidRPr="00E37662">
              <w:rPr>
                <w:sz w:val="20"/>
                <w:szCs w:val="20"/>
                <w:lang w:val="en-US"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40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Основная выборка: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светлого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и женщины 18-60 лет (квотирование по возрасту и полу не перекрестное);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низкий,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премиум ценовой сегменты с квотированием ТОП-10 марок.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№1: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светлого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№2: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Львовского 1715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25-44 лет (квотирование по возрасту).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№3: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Черниговского Светлого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(квотирование по возрасту).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320 интервью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- 160,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- 160)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Аренда холодильников;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Закупка дополнительных материалов (включая жидкость - 1 бутылка на 1 респондента + 15% запас);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5) Транспортные затраты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6)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7)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8)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74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Основная выборка: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сидра от 1 раза в месяц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и женщины 18-44 лет (квотирование по возрасту и полу не перекрестное);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марка сидра: квотирование ТОП-5 марок;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№1: 18-35 лет, регулярные потребители марки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яблоко.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№2: 18-35 лет, регулярные потребители марки конкурента (доля рынка менее 20%).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320 интервью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- 200,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- 120)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357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6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Вкусовые предпочтения потребителей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 xml:space="preserve">(2 ячейки, в каждой слепой тест 2 жидкостей, последовательный </w:t>
            </w:r>
            <w:proofErr w:type="spellStart"/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>монадик</w:t>
            </w:r>
            <w:proofErr w:type="spellEnd"/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с прямым сравнением в конце)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г. Киев, г. Львов, г. Днепр/ Харьков, г. Одесса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(опрос в течение 7 дней с равномерным распределением интервью в течение недели)</w:t>
            </w:r>
          </w:p>
          <w:p w:rsidR="00765134" w:rsidRPr="00E37662" w:rsidRDefault="00765134" w:rsidP="00765134">
            <w:pPr>
              <w:jc w:val="center"/>
              <w:rPr>
                <w:sz w:val="20"/>
                <w:szCs w:val="20"/>
                <w:lang w:val="en-US"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lastRenderedPageBreak/>
              <w:t>Метод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сбора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 </w:t>
            </w:r>
            <w:r w:rsidRPr="003E43C0">
              <w:rPr>
                <w:sz w:val="20"/>
                <w:szCs w:val="20"/>
                <w:lang w:eastAsia="uk-UA"/>
              </w:rPr>
              <w:t>данных</w:t>
            </w:r>
            <w:r w:rsidRPr="00E37662">
              <w:rPr>
                <w:sz w:val="20"/>
                <w:szCs w:val="20"/>
                <w:lang w:val="en-US" w:eastAsia="uk-UA"/>
              </w:rPr>
              <w:t xml:space="preserve">: </w:t>
            </w:r>
            <w:r w:rsidRPr="00E37662">
              <w:rPr>
                <w:color w:val="000000"/>
                <w:sz w:val="20"/>
                <w:szCs w:val="20"/>
                <w:lang w:val="en-US" w:eastAsia="uk-UA"/>
              </w:rPr>
              <w:t>Central Location test (CAPI/PAPI)</w:t>
            </w:r>
            <w:r w:rsidRPr="00E37662">
              <w:rPr>
                <w:sz w:val="20"/>
                <w:szCs w:val="20"/>
                <w:lang w:val="en-US"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35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Основная выборка идентичная для каждой ячейки: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светлого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и женщины 18-60 лет (квотирование по возрасту и полу не перекрестное);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низкий,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премиум ценовой сегменты с квотированием ТОП-10 марок.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для ячейки №1: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светлого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25-40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марка пива: 50% Балтика 7, 50% Старопрамен.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для ячейки №2: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светлого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марка пива: 50% Львовское 1715, 50% ППБ Бочковое;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660 интервью, где на ячейку 320-340 интервью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- 160,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- 160-180)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Аренда холодильников;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Закупка дополнительных материалов (включая жидкость - 1 бутылка на 1 респондента + 15% запас);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5) Транспортные затраты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6)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7)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8)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310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Основная выборка: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Потребители сидра от 1 раза в месяц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и женщины 18-44 лет (квотирование по возрасту и полу не перекрестное);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марка сидра: квотирование ТОП-5 марок;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для ячейки №1: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№1: 18-35 лет, регулярные потребители марки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яблоко.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№2: 18-35 лет, регулярные потребители марки конкурента (доля рынка менее 20%).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для ячейки №2: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№1: 18-35 лет, регулярные потребители марки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яблоко.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№2: 18-35 лет, регулярные потребители марки конкурента (доля рынка менее 10%).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660 интервью, где на ячейку 320-340 интервью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(основная - 200,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- 120-140)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08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Тестирование рекламных материалов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>(1 ТВ ролик)*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г. Киев, г. Львов, г. Днепр/ Харьков, г. Одесса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Central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Location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test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(CAPI/PAPI)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25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низкий,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премиум ценовой сегменты с квотированием ТОП-10 марок.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200 интервью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5)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3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25-40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премиум ценовой сегменты с квотированием ТОП-10 марок.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200 интервью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319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8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>Тестирование упаковок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>(новая против текущей - 2-3 СКЮ в линейке)*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г. Киев, г. Львов, г. Днепр/ Харьков, г. Одесса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Central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Location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test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(CAPI/PAPI)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35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Потребители пива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выборка: мужчины 18-44 лет, потребители марок пива сегментов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/ премиум, доход средний и выше.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: мужчины 18-44 лет, регулярные потребители 1 марки премиум сегмента.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600 интервью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Закупка и построение живой полки (порядка 120 СКЮ всего);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4) закупка, фотографирование,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дебрендирование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необходимого кол-ва СКЮ согласно методике подрядчика;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5) Транспортные затраты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6)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7)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8)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307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9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>Замер эффективности спонсорства фестивалей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г. Киев,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CAPI/PAPI + CATI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Длительность интервью: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15/15/10 минут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3 этапа. Общее для всех: мужчины и женщины 18-34 лет, посетители фестиваля.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Этап 1. Опрос на входе на фестиваль. Равномерный опрос в течение 5 дней, уникальные посетители каждый день, первый день на фестивале.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Этап 2. Опрос на выходе с фестиваля. Равномерный опрос в течение 4 дней, уникальные посетители, провели на фестивале не менее 3-х часов в день посещения.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Этап 3. Опрос по телефону через 2 недели после окончания фестиваля по собранной базе на фестивале.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На каждом этапе: 400 человек основная выборка + 150 человек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буст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потребители пива за последнюю неделю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Транспортные затраты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5)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6)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>Количественный опрос онлайн (различные задачи)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География: города с населением 50 ты</w:t>
            </w:r>
            <w:r w:rsidR="003E43C0">
              <w:rPr>
                <w:sz w:val="20"/>
                <w:szCs w:val="20"/>
                <w:lang w:eastAsia="uk-UA"/>
              </w:rPr>
              <w:t>с</w:t>
            </w:r>
            <w:r w:rsidRPr="003E43C0">
              <w:rPr>
                <w:sz w:val="20"/>
                <w:szCs w:val="20"/>
                <w:lang w:eastAsia="uk-UA"/>
              </w:rPr>
              <w:t>яч</w:t>
            </w:r>
            <w:proofErr w:type="gramStart"/>
            <w:r w:rsidRPr="003E43C0">
              <w:rPr>
                <w:sz w:val="20"/>
                <w:szCs w:val="20"/>
                <w:lang w:eastAsia="uk-UA"/>
              </w:rPr>
              <w:t>.</w:t>
            </w:r>
            <w:proofErr w:type="gramEnd"/>
            <w:r w:rsidRPr="003E43C0">
              <w:rPr>
                <w:sz w:val="20"/>
                <w:szCs w:val="20"/>
                <w:lang w:eastAsia="uk-UA"/>
              </w:rPr>
              <w:t xml:space="preserve"> и более, вся Украина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proofErr w:type="gramStart"/>
            <w:r w:rsidRPr="003E43C0">
              <w:rPr>
                <w:sz w:val="20"/>
                <w:szCs w:val="20"/>
                <w:lang w:eastAsia="uk-UA"/>
              </w:rPr>
              <w:t>он-</w:t>
            </w:r>
            <w:proofErr w:type="spellStart"/>
            <w:r w:rsidRPr="003E43C0">
              <w:rPr>
                <w:sz w:val="20"/>
                <w:szCs w:val="20"/>
                <w:lang w:eastAsia="uk-UA"/>
              </w:rPr>
              <w:t>лайн</w:t>
            </w:r>
            <w:proofErr w:type="spellEnd"/>
            <w:proofErr w:type="gramEnd"/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Длительность интервью: до 20 минут.</w:t>
            </w: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низкий,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премиум ценовой сегменты с квотированием ТОП-10 марок;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600 интервью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и контроль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Обработка данных;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4) Кодировка до 4х открытых вопросов;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5) Отчетность: Таблицы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xls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),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29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25-40 лет (квотирование по возрасту);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мейнстрим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премиум ценовой сегменты с квотированием ТОП-10 марок;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600 интервью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60550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Качественное исследование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 xml:space="preserve">(капитал марки) </w:t>
            </w:r>
          </w:p>
          <w:p w:rsidR="00060550" w:rsidRPr="003E43C0" w:rsidRDefault="00060550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География: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г. Киев, г. Львов, г. Днепр, г. Одесса.</w:t>
            </w:r>
          </w:p>
          <w:p w:rsidR="00060550" w:rsidRPr="003E43C0" w:rsidRDefault="00060550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lastRenderedPageBreak/>
              <w:t xml:space="preserve">Метод сбора данных: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Фокус групповые дискуссии (ФГД)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060550" w:rsidRPr="003E43C0" w:rsidRDefault="00060550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Длительность интервью: до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2,5 часа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(50% 25-34 лет, 50% 35-44 лет);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25% Львовское 1715, 25% Львовское Светлое, 20% Черниговское Светлое, 20% ППБ Бочковое/ Закарпатское, 10% Оболонь Светлое, но не являются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Львовского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Видео запись, Стенограммы;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 xml:space="preserve">4) Отчетность: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ТопЛайнс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и Полный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60550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25-40 лет;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50% Балтика 7, 15% Старопрамен, 15% Карлсберг, 10% Туборг, 10%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Бад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, но не являются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Балтики 7 и иногда ее потребляют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0550" w:rsidRPr="003E43C0" w:rsidRDefault="00060550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60550" w:rsidRPr="003E43C0" w:rsidTr="003E43C0">
        <w:trPr>
          <w:gridBefore w:val="1"/>
          <w:gridAfter w:val="1"/>
          <w:wBefore w:w="10" w:type="dxa"/>
          <w:wAfter w:w="213" w:type="dxa"/>
          <w:trHeight w:val="204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от 1 раза в неделю и чаще следующих категорий: пиво,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слабоалкогольные напитки, сидр;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и женщины 50%/50%;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18-30 лет;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На каждой группе должны присутствовать представители потребителей разных категорий (минимум 50% потребители пива от 1-2 раз в неделю и чаще, минимум 25% - потребители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от 1 неделю и чаще, минимум 25% - потребители сидра/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FABов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от 1 раза в неделю и чаще). Категории могут пересекаться между собой у одного респондента (не обязательное чистое потребление одной отдельной категории);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0550" w:rsidRPr="003E43C0" w:rsidRDefault="00060550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60550" w:rsidRPr="003E43C0" w:rsidTr="00220F1F">
        <w:trPr>
          <w:gridBefore w:val="1"/>
          <w:gridAfter w:val="1"/>
          <w:wBefore w:w="10" w:type="dxa"/>
          <w:wAfter w:w="213" w:type="dxa"/>
          <w:trHeight w:val="471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Потребители крепкого пива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35-44 лет.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марка пива: 50% Арсенал, 25% ППБ Тетерев, 25% Черниговское Крепкое.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8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0550" w:rsidRPr="003E43C0" w:rsidRDefault="00060550" w:rsidP="00765134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060550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0550" w:rsidRPr="003E43C0" w:rsidRDefault="00060550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Потребители сидра от 1 раза в неделю и чаще;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и женщины 50%/50%;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18-34 лет;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Потребление марок: 25% основная марка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, 25% регулярная марка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50% чаще пьют другие марки сидра;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0550" w:rsidRPr="003E43C0" w:rsidRDefault="00060550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550" w:rsidRPr="003E43C0" w:rsidRDefault="00060550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550" w:rsidRPr="003E43C0" w:rsidRDefault="00060550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Качественное исследование </w:t>
            </w:r>
            <w:r w:rsidRPr="003E43C0">
              <w:rPr>
                <w:b/>
                <w:bCs/>
                <w:color w:val="000000"/>
                <w:sz w:val="20"/>
                <w:szCs w:val="20"/>
                <w:lang w:eastAsia="uk-UA"/>
              </w:rPr>
              <w:br/>
              <w:t xml:space="preserve">(рекламные материалы, концепции продуктов, упаковок) 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География: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г. Киев, г. Львов, г. Днепр, г. Одесса.</w:t>
            </w:r>
          </w:p>
          <w:p w:rsidR="00765134" w:rsidRPr="003E43C0" w:rsidRDefault="00765134" w:rsidP="00765134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Метод сбора данных: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Фокус групповые дискуссии (ФГД)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  <w:p w:rsidR="00765134" w:rsidRPr="003E43C0" w:rsidRDefault="00765134" w:rsidP="0076513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 xml:space="preserve">Длительность интервью: до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t>2,5 часа</w:t>
            </w:r>
            <w:r w:rsidRPr="003E43C0">
              <w:rPr>
                <w:sz w:val="20"/>
                <w:szCs w:val="20"/>
                <w:lang w:eastAsia="uk-UA"/>
              </w:rPr>
              <w:t>.</w:t>
            </w: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25-44 лет (50% 25-34 лет, 50% 35-44 лет);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25% Львовское 1715, 25% Львовское Светлое, 20% Черниговское Светлое, 20% ППБ Бочковое/ Закарпатское, 10% Оболонь Светлое, но не являются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Львовского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1) Разработка методологии;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2) Проведение полевого этапа;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3) Видео запись, Стенограммы;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4) Отчетность: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ТопЛайнс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и Полный отчет (.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ppt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27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пива от 1 раза в неделю и чаще;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Мужчины 25-40 лет;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Основная марка пива: 50% Балтика 7, 15% Старопрамен, 15% Карлсберг, 10% Туборг, 10%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Бад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, но не являются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реджекторами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Балтики 7 и иногда ее потребляют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220F1F">
        <w:trPr>
          <w:gridBefore w:val="1"/>
          <w:gridAfter w:val="1"/>
          <w:wBefore w:w="10" w:type="dxa"/>
          <w:wAfter w:w="213" w:type="dxa"/>
          <w:trHeight w:val="118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Потребители от 1 раза в неделю и чаще следующих категорий: пиво,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бирмиксы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слабоалкогольные напитки, сидр;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и женщины 50%/50%;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18-30 лет;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На каждой группе должны присутствовать представители потребителей разных категорий (минимум 50% потребители пива от 1-2 раз в неделю и чаще, минимум 25% - потребители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бирмиксов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от 1 неделю и чаще, минимум 25% - 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 xml:space="preserve">потребители сидра/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FABов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 от 1 раза в неделю и чаще). Категории могут пересекаться между собой у одного респондента (не обязательное чистое потребление одной отдельной категории);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lastRenderedPageBreak/>
              <w:t>8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02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Потребители крепкого пива от 1 раза в неделю и чаще.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35-44 лет.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Основная марка пива: 50% Арсенал, 25% ППБ Тетерев, 25% Черниговское Крепкое.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ниже (за исключением тех, кому не хватает денег на одежду и еду)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765134" w:rsidRPr="003E43C0" w:rsidTr="003E43C0">
        <w:trPr>
          <w:gridBefore w:val="1"/>
          <w:gridAfter w:val="1"/>
          <w:wBefore w:w="10" w:type="dxa"/>
          <w:wAfter w:w="213" w:type="dxa"/>
          <w:trHeight w:val="1545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34" w:rsidRPr="003E43C0" w:rsidRDefault="00765134" w:rsidP="00602763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Потребители сидра от 1 раза в неделю и чаще;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Мужчины и женщины 50%/50%;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18-34 лет;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 xml:space="preserve">Потребление марок: 25% основная марка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 xml:space="preserve">, 25% регулярная марка </w:t>
            </w:r>
            <w:proofErr w:type="spellStart"/>
            <w:r w:rsidRPr="003E43C0">
              <w:rPr>
                <w:color w:val="000000"/>
                <w:sz w:val="20"/>
                <w:szCs w:val="20"/>
                <w:lang w:eastAsia="uk-UA"/>
              </w:rPr>
              <w:t>Сомерсби</w:t>
            </w:r>
            <w:proofErr w:type="spellEnd"/>
            <w:r w:rsidRPr="003E43C0">
              <w:rPr>
                <w:color w:val="000000"/>
                <w:sz w:val="20"/>
                <w:szCs w:val="20"/>
                <w:lang w:eastAsia="uk-UA"/>
              </w:rPr>
              <w:t>, 50% чаще пьют другие марки сидра;</w:t>
            </w:r>
            <w:r w:rsidRPr="003E43C0">
              <w:rPr>
                <w:color w:val="000000"/>
                <w:sz w:val="20"/>
                <w:szCs w:val="20"/>
                <w:lang w:eastAsia="uk-UA"/>
              </w:rPr>
              <w:br/>
              <w:t>Доход средний и выше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134" w:rsidRPr="003E43C0" w:rsidRDefault="00765134" w:rsidP="00602763">
            <w:pPr>
              <w:ind w:firstLineChars="100" w:firstLine="200"/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color w:val="FF0000"/>
                <w:sz w:val="20"/>
                <w:szCs w:val="20"/>
                <w:lang w:eastAsia="uk-UA"/>
              </w:rPr>
            </w:pPr>
            <w:r w:rsidRPr="003E43C0">
              <w:rPr>
                <w:color w:val="FF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34" w:rsidRPr="003E43C0" w:rsidRDefault="00765134" w:rsidP="00602763">
            <w:pPr>
              <w:jc w:val="center"/>
              <w:rPr>
                <w:sz w:val="20"/>
                <w:szCs w:val="20"/>
                <w:lang w:eastAsia="uk-UA"/>
              </w:rPr>
            </w:pPr>
            <w:r w:rsidRPr="003E43C0">
              <w:rPr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34" w:rsidRPr="003E43C0" w:rsidRDefault="00765134" w:rsidP="00602763">
            <w:pPr>
              <w:rPr>
                <w:color w:val="000000"/>
                <w:sz w:val="20"/>
                <w:szCs w:val="20"/>
                <w:lang w:eastAsia="uk-UA"/>
              </w:rPr>
            </w:pPr>
            <w:r w:rsidRPr="003E43C0">
              <w:rPr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D21C64" w:rsidRPr="003E43C0" w:rsidTr="003E43C0">
        <w:trPr>
          <w:trHeight w:val="315"/>
        </w:trPr>
        <w:tc>
          <w:tcPr>
            <w:tcW w:w="157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C64" w:rsidRDefault="00D21C64" w:rsidP="00602763">
            <w:pPr>
              <w:rPr>
                <w:color w:val="000000"/>
              </w:rPr>
            </w:pPr>
            <w:r w:rsidRPr="003E43C0">
              <w:rPr>
                <w:color w:val="000000"/>
              </w:rPr>
              <w:t xml:space="preserve">*Просьба вписать стоимость просчета индексов отдельно в колонку "Дополнительные компоненты исследования (без НДС), </w:t>
            </w:r>
            <w:proofErr w:type="spellStart"/>
            <w:r w:rsidRPr="003E43C0">
              <w:rPr>
                <w:color w:val="000000"/>
              </w:rPr>
              <w:t>грн</w:t>
            </w:r>
            <w:proofErr w:type="spellEnd"/>
            <w:r w:rsidRPr="003E43C0">
              <w:rPr>
                <w:color w:val="000000"/>
              </w:rPr>
              <w:t>"</w:t>
            </w:r>
          </w:p>
          <w:p w:rsidR="003E43C0" w:rsidRDefault="003E43C0" w:rsidP="00602763">
            <w:pPr>
              <w:rPr>
                <w:color w:val="000000"/>
              </w:rPr>
            </w:pPr>
          </w:p>
          <w:p w:rsidR="003E43C0" w:rsidRDefault="003E43C0" w:rsidP="00602763">
            <w:pPr>
              <w:rPr>
                <w:color w:val="000000"/>
              </w:rPr>
            </w:pPr>
          </w:p>
          <w:p w:rsidR="003E43C0" w:rsidRPr="003E43C0" w:rsidRDefault="003E43C0" w:rsidP="00602763">
            <w:pPr>
              <w:rPr>
                <w:color w:val="000000"/>
              </w:rPr>
            </w:pPr>
          </w:p>
        </w:tc>
      </w:tr>
      <w:tr w:rsidR="00D21C64" w:rsidRPr="003E43C0" w:rsidTr="003E43C0">
        <w:trPr>
          <w:trHeight w:val="315"/>
        </w:trPr>
        <w:tc>
          <w:tcPr>
            <w:tcW w:w="157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1C64" w:rsidRPr="003E43C0" w:rsidRDefault="00D21C64" w:rsidP="00602763">
            <w:pPr>
              <w:rPr>
                <w:color w:val="000000"/>
              </w:rPr>
            </w:pPr>
          </w:p>
        </w:tc>
      </w:tr>
    </w:tbl>
    <w:p w:rsidR="00D21C64" w:rsidRPr="003E43C0" w:rsidRDefault="00D21C64" w:rsidP="009B6512">
      <w:pPr>
        <w:spacing w:after="200" w:line="276" w:lineRule="auto"/>
      </w:pPr>
    </w:p>
    <w:sectPr w:rsidR="00D21C64" w:rsidRPr="003E43C0" w:rsidSect="00DC771C">
      <w:pgSz w:w="16838" w:h="11906" w:orient="landscape" w:code="9"/>
      <w:pgMar w:top="1134" w:right="539" w:bottom="567" w:left="851" w:header="35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80B" w:rsidRDefault="007B780B" w:rsidP="000B2479">
      <w:r>
        <w:separator/>
      </w:r>
    </w:p>
  </w:endnote>
  <w:endnote w:type="continuationSeparator" w:id="0">
    <w:p w:rsidR="007B780B" w:rsidRDefault="007B780B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030" w:rsidRPr="00BB3601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030" w:rsidRPr="00B419B3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80B" w:rsidRDefault="007B780B" w:rsidP="000B2479">
      <w:r>
        <w:separator/>
      </w:r>
    </w:p>
  </w:footnote>
  <w:footnote w:type="continuationSeparator" w:id="0">
    <w:p w:rsidR="007B780B" w:rsidRDefault="007B780B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:rsidTr="00F67302">
      <w:trPr>
        <w:cantSplit/>
        <w:trHeight w:val="859"/>
      </w:trPr>
      <w:tc>
        <w:tcPr>
          <w:tcW w:w="2088" w:type="dxa"/>
          <w:vMerge w:val="restart"/>
        </w:tcPr>
        <w:p w:rsidR="00404030" w:rsidRPr="002A167A" w:rsidRDefault="00404030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404030" w:rsidRPr="000B2479" w:rsidRDefault="00404030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:rsidTr="002A167A">
      <w:trPr>
        <w:cantSplit/>
        <w:trHeight w:val="116"/>
      </w:trPr>
      <w:tc>
        <w:tcPr>
          <w:tcW w:w="2088" w:type="dxa"/>
          <w:vMerge/>
        </w:tcPr>
        <w:p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404030" w:rsidRDefault="00404030" w:rsidP="00F67302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:rsidTr="00F67302">
      <w:trPr>
        <w:cantSplit/>
        <w:trHeight w:val="859"/>
      </w:trPr>
      <w:tc>
        <w:tcPr>
          <w:tcW w:w="2088" w:type="dxa"/>
          <w:vMerge w:val="restart"/>
        </w:tcPr>
        <w:p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404030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404030" w:rsidRPr="000F5A52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ПрАО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404030" w:rsidRPr="000B2479" w:rsidRDefault="00404030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:rsidTr="00F67302">
      <w:trPr>
        <w:cantSplit/>
        <w:trHeight w:val="416"/>
      </w:trPr>
      <w:tc>
        <w:tcPr>
          <w:tcW w:w="2088" w:type="dxa"/>
          <w:vMerge/>
        </w:tcPr>
        <w:p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404030" w:rsidRDefault="0040403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:rsidTr="00F67302">
      <w:trPr>
        <w:cantSplit/>
        <w:trHeight w:val="859"/>
      </w:trPr>
      <w:tc>
        <w:tcPr>
          <w:tcW w:w="2088" w:type="dxa"/>
          <w:vMerge w:val="restart"/>
        </w:tcPr>
        <w:p w:rsidR="00404030" w:rsidRPr="002A167A" w:rsidRDefault="00404030" w:rsidP="00F67302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404030" w:rsidRPr="000B2479" w:rsidRDefault="00404030" w:rsidP="00F67302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:rsidTr="00F67302">
      <w:trPr>
        <w:cantSplit/>
        <w:trHeight w:val="116"/>
      </w:trPr>
      <w:tc>
        <w:tcPr>
          <w:tcW w:w="2088" w:type="dxa"/>
          <w:vMerge/>
        </w:tcPr>
        <w:p w:rsidR="00404030" w:rsidRPr="000B2479" w:rsidRDefault="00404030" w:rsidP="00F67302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404030" w:rsidRPr="000B2479" w:rsidRDefault="00404030" w:rsidP="00F67302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404030" w:rsidRDefault="00404030" w:rsidP="00F67302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EA"/>
    <w:multiLevelType w:val="hybridMultilevel"/>
    <w:tmpl w:val="0678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32E662D8"/>
    <w:multiLevelType w:val="hybridMultilevel"/>
    <w:tmpl w:val="85209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6DFA5A19"/>
    <w:multiLevelType w:val="hybridMultilevel"/>
    <w:tmpl w:val="4754CC8A"/>
    <w:lvl w:ilvl="0" w:tplc="13A87752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B7A81E54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82919E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0F1385"/>
    <w:multiLevelType w:val="hybridMultilevel"/>
    <w:tmpl w:val="F244AE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7"/>
  </w:num>
  <w:num w:numId="5">
    <w:abstractNumId w:val="23"/>
  </w:num>
  <w:num w:numId="6">
    <w:abstractNumId w:val="5"/>
  </w:num>
  <w:num w:numId="7">
    <w:abstractNumId w:val="21"/>
  </w:num>
  <w:num w:numId="8">
    <w:abstractNumId w:val="25"/>
  </w:num>
  <w:num w:numId="9">
    <w:abstractNumId w:val="10"/>
  </w:num>
  <w:num w:numId="10">
    <w:abstractNumId w:val="1"/>
  </w:num>
  <w:num w:numId="11">
    <w:abstractNumId w:val="18"/>
  </w:num>
  <w:num w:numId="12">
    <w:abstractNumId w:val="8"/>
  </w:num>
  <w:num w:numId="13">
    <w:abstractNumId w:val="12"/>
  </w:num>
  <w:num w:numId="14">
    <w:abstractNumId w:val="15"/>
  </w:num>
  <w:num w:numId="15">
    <w:abstractNumId w:val="24"/>
  </w:num>
  <w:num w:numId="16">
    <w:abstractNumId w:val="6"/>
  </w:num>
  <w:num w:numId="17">
    <w:abstractNumId w:val="20"/>
  </w:num>
  <w:num w:numId="18">
    <w:abstractNumId w:val="14"/>
  </w:num>
  <w:num w:numId="19">
    <w:abstractNumId w:val="16"/>
  </w:num>
  <w:num w:numId="20">
    <w:abstractNumId w:val="13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6"/>
  </w:num>
  <w:num w:numId="26">
    <w:abstractNumId w:val="16"/>
  </w:num>
  <w:num w:numId="2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1"/>
  </w:num>
  <w:num w:numId="30">
    <w:abstractNumId w:val="2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07756"/>
    <w:rsid w:val="0002440B"/>
    <w:rsid w:val="00024704"/>
    <w:rsid w:val="00060550"/>
    <w:rsid w:val="00064462"/>
    <w:rsid w:val="000652BD"/>
    <w:rsid w:val="00070463"/>
    <w:rsid w:val="00077507"/>
    <w:rsid w:val="000A4DCE"/>
    <w:rsid w:val="000B1C55"/>
    <w:rsid w:val="000B2479"/>
    <w:rsid w:val="000D00D7"/>
    <w:rsid w:val="000D684F"/>
    <w:rsid w:val="000E2B25"/>
    <w:rsid w:val="000F5A52"/>
    <w:rsid w:val="00102842"/>
    <w:rsid w:val="0012753B"/>
    <w:rsid w:val="0012799F"/>
    <w:rsid w:val="00165D9B"/>
    <w:rsid w:val="00173392"/>
    <w:rsid w:val="0018498F"/>
    <w:rsid w:val="001B3966"/>
    <w:rsid w:val="001C098C"/>
    <w:rsid w:val="001D0941"/>
    <w:rsid w:val="001D24DB"/>
    <w:rsid w:val="001E367A"/>
    <w:rsid w:val="00207232"/>
    <w:rsid w:val="00207E7B"/>
    <w:rsid w:val="002163D7"/>
    <w:rsid w:val="00220F1F"/>
    <w:rsid w:val="00261AF9"/>
    <w:rsid w:val="00262A6E"/>
    <w:rsid w:val="0028352E"/>
    <w:rsid w:val="0028402C"/>
    <w:rsid w:val="0028713A"/>
    <w:rsid w:val="00290DF3"/>
    <w:rsid w:val="002A167A"/>
    <w:rsid w:val="002A2CAA"/>
    <w:rsid w:val="002A44C2"/>
    <w:rsid w:val="002D5C63"/>
    <w:rsid w:val="002E0822"/>
    <w:rsid w:val="002F0763"/>
    <w:rsid w:val="00301F13"/>
    <w:rsid w:val="00320F45"/>
    <w:rsid w:val="003516E1"/>
    <w:rsid w:val="00354A44"/>
    <w:rsid w:val="00364A9D"/>
    <w:rsid w:val="003720A0"/>
    <w:rsid w:val="00381FA0"/>
    <w:rsid w:val="003B0F94"/>
    <w:rsid w:val="003D64F6"/>
    <w:rsid w:val="003E43C0"/>
    <w:rsid w:val="003E4598"/>
    <w:rsid w:val="00404030"/>
    <w:rsid w:val="00405145"/>
    <w:rsid w:val="004243A2"/>
    <w:rsid w:val="00434923"/>
    <w:rsid w:val="0049015B"/>
    <w:rsid w:val="0049463E"/>
    <w:rsid w:val="005239D6"/>
    <w:rsid w:val="0054744D"/>
    <w:rsid w:val="005642C1"/>
    <w:rsid w:val="00564AE3"/>
    <w:rsid w:val="0056796B"/>
    <w:rsid w:val="00575C24"/>
    <w:rsid w:val="0058772A"/>
    <w:rsid w:val="0059557E"/>
    <w:rsid w:val="005B1942"/>
    <w:rsid w:val="005C1A1D"/>
    <w:rsid w:val="005C5422"/>
    <w:rsid w:val="00602763"/>
    <w:rsid w:val="00614941"/>
    <w:rsid w:val="00617B51"/>
    <w:rsid w:val="006633AD"/>
    <w:rsid w:val="006652C2"/>
    <w:rsid w:val="00680619"/>
    <w:rsid w:val="00686A6E"/>
    <w:rsid w:val="006905CF"/>
    <w:rsid w:val="00693E2E"/>
    <w:rsid w:val="006A0A98"/>
    <w:rsid w:val="006A3BDB"/>
    <w:rsid w:val="006A6FD6"/>
    <w:rsid w:val="006B7065"/>
    <w:rsid w:val="006D0CA2"/>
    <w:rsid w:val="006E143F"/>
    <w:rsid w:val="006F2617"/>
    <w:rsid w:val="00703596"/>
    <w:rsid w:val="0072068F"/>
    <w:rsid w:val="00736A62"/>
    <w:rsid w:val="00745AD1"/>
    <w:rsid w:val="00746955"/>
    <w:rsid w:val="00756C07"/>
    <w:rsid w:val="00765134"/>
    <w:rsid w:val="00766873"/>
    <w:rsid w:val="0078393D"/>
    <w:rsid w:val="00797126"/>
    <w:rsid w:val="007B152B"/>
    <w:rsid w:val="007B780B"/>
    <w:rsid w:val="007F5068"/>
    <w:rsid w:val="0080071A"/>
    <w:rsid w:val="00813BF8"/>
    <w:rsid w:val="00815859"/>
    <w:rsid w:val="0086596D"/>
    <w:rsid w:val="008839A8"/>
    <w:rsid w:val="00884389"/>
    <w:rsid w:val="008B2CF7"/>
    <w:rsid w:val="008B5817"/>
    <w:rsid w:val="008B59B9"/>
    <w:rsid w:val="008E22AC"/>
    <w:rsid w:val="008E5314"/>
    <w:rsid w:val="008E6F06"/>
    <w:rsid w:val="008F2725"/>
    <w:rsid w:val="008F4C36"/>
    <w:rsid w:val="008F4D70"/>
    <w:rsid w:val="008F7029"/>
    <w:rsid w:val="00900D50"/>
    <w:rsid w:val="00916B0F"/>
    <w:rsid w:val="00943661"/>
    <w:rsid w:val="00954448"/>
    <w:rsid w:val="00957A40"/>
    <w:rsid w:val="00960B19"/>
    <w:rsid w:val="00971651"/>
    <w:rsid w:val="00982CB8"/>
    <w:rsid w:val="00994320"/>
    <w:rsid w:val="009A3A5D"/>
    <w:rsid w:val="009B6512"/>
    <w:rsid w:val="009D3B7D"/>
    <w:rsid w:val="009E482B"/>
    <w:rsid w:val="009F15B1"/>
    <w:rsid w:val="009F720E"/>
    <w:rsid w:val="00A04279"/>
    <w:rsid w:val="00A2779E"/>
    <w:rsid w:val="00A303C1"/>
    <w:rsid w:val="00A31F48"/>
    <w:rsid w:val="00A31F66"/>
    <w:rsid w:val="00A32D4C"/>
    <w:rsid w:val="00A41CF6"/>
    <w:rsid w:val="00A5492F"/>
    <w:rsid w:val="00A62784"/>
    <w:rsid w:val="00A92A11"/>
    <w:rsid w:val="00A9799E"/>
    <w:rsid w:val="00AC31D5"/>
    <w:rsid w:val="00AE45E9"/>
    <w:rsid w:val="00AE4B15"/>
    <w:rsid w:val="00AE5171"/>
    <w:rsid w:val="00AF1C72"/>
    <w:rsid w:val="00AF2902"/>
    <w:rsid w:val="00B16A25"/>
    <w:rsid w:val="00B2081A"/>
    <w:rsid w:val="00B22A39"/>
    <w:rsid w:val="00B22B27"/>
    <w:rsid w:val="00B22C7F"/>
    <w:rsid w:val="00B24259"/>
    <w:rsid w:val="00B4592D"/>
    <w:rsid w:val="00B63A23"/>
    <w:rsid w:val="00B72E89"/>
    <w:rsid w:val="00B8534A"/>
    <w:rsid w:val="00B94C6F"/>
    <w:rsid w:val="00BA55EC"/>
    <w:rsid w:val="00BA5D91"/>
    <w:rsid w:val="00BA5DE8"/>
    <w:rsid w:val="00C20306"/>
    <w:rsid w:val="00C31598"/>
    <w:rsid w:val="00C35368"/>
    <w:rsid w:val="00C46EF6"/>
    <w:rsid w:val="00C51956"/>
    <w:rsid w:val="00C7424A"/>
    <w:rsid w:val="00C86918"/>
    <w:rsid w:val="00C931A9"/>
    <w:rsid w:val="00C95105"/>
    <w:rsid w:val="00CD2040"/>
    <w:rsid w:val="00CD4D39"/>
    <w:rsid w:val="00CD6FBA"/>
    <w:rsid w:val="00CE33A5"/>
    <w:rsid w:val="00D204E6"/>
    <w:rsid w:val="00D21C64"/>
    <w:rsid w:val="00D253AD"/>
    <w:rsid w:val="00D33E6D"/>
    <w:rsid w:val="00D47643"/>
    <w:rsid w:val="00D637C5"/>
    <w:rsid w:val="00D74AC0"/>
    <w:rsid w:val="00D9156C"/>
    <w:rsid w:val="00D95EB9"/>
    <w:rsid w:val="00D966FE"/>
    <w:rsid w:val="00DC771C"/>
    <w:rsid w:val="00DE5B38"/>
    <w:rsid w:val="00DF3E04"/>
    <w:rsid w:val="00E02A50"/>
    <w:rsid w:val="00E26542"/>
    <w:rsid w:val="00E36963"/>
    <w:rsid w:val="00E37662"/>
    <w:rsid w:val="00E40FBA"/>
    <w:rsid w:val="00E655BC"/>
    <w:rsid w:val="00E744C5"/>
    <w:rsid w:val="00E87EE7"/>
    <w:rsid w:val="00E90810"/>
    <w:rsid w:val="00E908E3"/>
    <w:rsid w:val="00EA480B"/>
    <w:rsid w:val="00EC130C"/>
    <w:rsid w:val="00EC3EE8"/>
    <w:rsid w:val="00EC71CE"/>
    <w:rsid w:val="00ED4E82"/>
    <w:rsid w:val="00ED500B"/>
    <w:rsid w:val="00EE736B"/>
    <w:rsid w:val="00EE7B70"/>
    <w:rsid w:val="00F02D7C"/>
    <w:rsid w:val="00F0591B"/>
    <w:rsid w:val="00F171CF"/>
    <w:rsid w:val="00F26B85"/>
    <w:rsid w:val="00F47A82"/>
    <w:rsid w:val="00F5325B"/>
    <w:rsid w:val="00F6225A"/>
    <w:rsid w:val="00F67302"/>
    <w:rsid w:val="00F83C06"/>
    <w:rsid w:val="00F97FBB"/>
    <w:rsid w:val="00FA467B"/>
    <w:rsid w:val="00FB1E9C"/>
    <w:rsid w:val="00FE04E2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D7859"/>
  <w15:docId w15:val="{7272A5A1-D6BA-4679-8D62-3F6E315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table" w:styleId="af0">
    <w:name w:val="Table Grid"/>
    <w:basedOn w:val="a4"/>
    <w:uiPriority w:val="59"/>
    <w:rsid w:val="00DC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2043-9C1E-4EC6-88F0-72134423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17175</Words>
  <Characters>9790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Fen, Marianna</cp:lastModifiedBy>
  <cp:revision>27</cp:revision>
  <dcterms:created xsi:type="dcterms:W3CDTF">2018-04-10T13:36:00Z</dcterms:created>
  <dcterms:modified xsi:type="dcterms:W3CDTF">2019-12-30T08:41:00Z</dcterms:modified>
</cp:coreProperties>
</file>