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8334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16.09.2022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Сумка з зображенням клевера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8100050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​Размер:длина 35-37 см, высота до 30 см, ширина(толщина) до 10 см</w:t>
              <w:br/>
              <w:t>Конструктив:2 основных вместительных отдела+ боковые карманы</w:t>
              <w:br/>
              <w:t>Первый отделдля документов/кпк. Тут другие маленькие карманчики не нужны.</w:t>
              <w:br/>
              <w:t>Второй отделдля ценников, должен открываться на 180 градусов.</w:t>
              <w:br/>
              <w:t>С одной стороны делаем 3 полоски резинок на всю длину сумки.</w:t>
              <w:br/>
              <w:t>Расстояние резинок друг от друга (по вертикали) не менее 7,5-8см. Сами «Отверстия» каждой резинки длиной 4 см. Таких отверстий делаем на всю длину резинки.</w:t>
              <w:br/>
              <w:t>С другой стороны делаем два кармашка на всю длину сумки(высота 1 карманчика= половине сумки).</w:t>
              <w:br/>
              <w:t>На ручках кожаные вставки</w:t>
              <w:br/>
              <w:t>Змейки отделений наружные (не скрытые).</w:t>
              <w:br/>
              <w:t>Предполагается ношение сумки через плечо. Ремешок должен быть с движимой «подкладкой», которая будет предотвращать его скорый износ.</w:t>
              <w:br/>
              <w:t>Фурнитура сумки:</w:t>
              <w:br/>
              <w:t>Крепежи должны быть очень прочными, выдерживать вес полной сумки.</w:t>
              <w:br/>
              <w:t>Форматгоризонтальный.</w:t>
              <w:br/>
              <w:t>Цветчерный</w:t>
              <w:br/>
              <w:t>Брендинг:ВЫШИВКА ТРИЛИСТНИКА</w:t>
              <w:br/>
              <w:t>Фото материала прилагаю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900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